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3381" w14:textId="01617FCE" w:rsidR="006825C8" w:rsidRDefault="00FD2885" w:rsidP="0070787E">
      <w:pPr>
        <w:spacing w:after="0"/>
        <w:rPr>
          <w:b/>
        </w:rPr>
      </w:pPr>
      <w:r w:rsidRPr="00FD2885">
        <w:rPr>
          <w:b/>
          <w:noProof/>
          <w:lang w:eastAsia="pl-PL"/>
        </w:rPr>
        <w:drawing>
          <wp:inline distT="0" distB="0" distL="0" distR="0" wp14:anchorId="535321D2" wp14:editId="402E3549">
            <wp:extent cx="1676399" cy="1009650"/>
            <wp:effectExtent l="19050" t="0" r="1" b="0"/>
            <wp:docPr id="3" name="Obraz 1" descr="cie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ple.jpg"/>
                    <pic:cNvPicPr>
                      <a:picLocks noChangeAspect="1" noChangeArrowheads="1"/>
                    </pic:cNvPicPr>
                  </pic:nvPicPr>
                  <pic:blipFill>
                    <a:blip r:embed="rId8" cstate="print"/>
                    <a:srcRect/>
                    <a:stretch>
                      <a:fillRect/>
                    </a:stretch>
                  </pic:blipFill>
                  <pic:spPr bwMode="auto">
                    <a:xfrm>
                      <a:off x="0" y="0"/>
                      <a:ext cx="1679733" cy="1011658"/>
                    </a:xfrm>
                    <a:prstGeom prst="rect">
                      <a:avLst/>
                    </a:prstGeom>
                    <a:noFill/>
                    <a:ln w="9525">
                      <a:noFill/>
                      <a:miter lim="800000"/>
                      <a:headEnd/>
                      <a:tailEnd/>
                    </a:ln>
                  </pic:spPr>
                </pic:pic>
              </a:graphicData>
            </a:graphic>
          </wp:inline>
        </w:drawing>
      </w:r>
      <w:r w:rsidR="00742412">
        <w:rPr>
          <w:b/>
          <w:noProof/>
        </w:rPr>
        <w:t xml:space="preserve">    </w:t>
      </w:r>
      <w:r w:rsidR="00742412">
        <w:rPr>
          <w:b/>
          <w:noProof/>
        </w:rPr>
        <w:tab/>
      </w:r>
      <w:r w:rsidR="00742412">
        <w:rPr>
          <w:b/>
          <w:noProof/>
        </w:rPr>
        <w:tab/>
      </w:r>
      <w:r w:rsidR="00742412">
        <w:rPr>
          <w:b/>
          <w:noProof/>
        </w:rPr>
        <w:tab/>
      </w:r>
      <w:r w:rsidR="00742412">
        <w:rPr>
          <w:b/>
          <w:noProof/>
        </w:rPr>
        <w:tab/>
      </w:r>
      <w:r w:rsidR="00742412">
        <w:rPr>
          <w:b/>
          <w:noProof/>
        </w:rPr>
        <w:tab/>
      </w:r>
      <w:r w:rsidR="00742412">
        <w:rPr>
          <w:b/>
          <w:noProof/>
        </w:rPr>
        <w:tab/>
      </w:r>
      <w:r w:rsidR="00742412">
        <w:rPr>
          <w:b/>
          <w:noProof/>
        </w:rPr>
        <w:drawing>
          <wp:inline distT="0" distB="0" distL="0" distR="0" wp14:anchorId="1470B5D7" wp14:editId="6BFF91B8">
            <wp:extent cx="800100" cy="866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14:paraId="1D75AA65" w14:textId="77777777" w:rsidR="00FD2885" w:rsidRDefault="00FD2885" w:rsidP="00A65792">
      <w:pPr>
        <w:spacing w:after="0"/>
        <w:jc w:val="center"/>
        <w:rPr>
          <w:b/>
        </w:rPr>
      </w:pPr>
    </w:p>
    <w:p w14:paraId="6B9C1E02" w14:textId="77777777" w:rsidR="00B243E2" w:rsidRPr="00BF4763" w:rsidRDefault="00407738" w:rsidP="00742412">
      <w:pPr>
        <w:spacing w:after="0"/>
        <w:jc w:val="center"/>
        <w:rPr>
          <w:b/>
          <w:sz w:val="24"/>
          <w:szCs w:val="24"/>
        </w:rPr>
      </w:pPr>
      <w:r w:rsidRPr="00BF4763">
        <w:rPr>
          <w:b/>
          <w:sz w:val="24"/>
          <w:szCs w:val="24"/>
        </w:rPr>
        <w:t>WSTĘPN</w:t>
      </w:r>
      <w:r w:rsidR="00F613AD" w:rsidRPr="00BF4763">
        <w:rPr>
          <w:b/>
          <w:sz w:val="24"/>
          <w:szCs w:val="24"/>
        </w:rPr>
        <w:t>A</w:t>
      </w:r>
      <w:r w:rsidRPr="00BF4763">
        <w:rPr>
          <w:b/>
          <w:sz w:val="24"/>
          <w:szCs w:val="24"/>
        </w:rPr>
        <w:t xml:space="preserve"> </w:t>
      </w:r>
      <w:r w:rsidR="00F613AD" w:rsidRPr="00BF4763">
        <w:rPr>
          <w:b/>
          <w:sz w:val="24"/>
          <w:szCs w:val="24"/>
        </w:rPr>
        <w:t>DEKLARACJA UDZIAŁU W  PROGRAMIE</w:t>
      </w:r>
    </w:p>
    <w:p w14:paraId="5F3815EE" w14:textId="77777777" w:rsidR="00A65792" w:rsidRPr="00BF4763" w:rsidRDefault="00A65792" w:rsidP="00A65792">
      <w:pPr>
        <w:spacing w:after="0"/>
        <w:jc w:val="center"/>
        <w:rPr>
          <w:b/>
          <w:sz w:val="24"/>
          <w:szCs w:val="24"/>
        </w:rPr>
      </w:pPr>
      <w:r w:rsidRPr="00BF4763">
        <w:rPr>
          <w:b/>
          <w:sz w:val="24"/>
          <w:szCs w:val="24"/>
        </w:rPr>
        <w:t>PRIORYTETOW</w:t>
      </w:r>
      <w:r w:rsidR="00F613AD" w:rsidRPr="00BF4763">
        <w:rPr>
          <w:b/>
          <w:sz w:val="24"/>
          <w:szCs w:val="24"/>
        </w:rPr>
        <w:t>YM</w:t>
      </w:r>
      <w:r w:rsidRPr="00BF4763">
        <w:rPr>
          <w:b/>
          <w:sz w:val="24"/>
          <w:szCs w:val="24"/>
        </w:rPr>
        <w:t xml:space="preserve"> „CIEPŁE MIESZKANIE” DLA BENEFICJENTA KOŃCOWEGO</w:t>
      </w:r>
    </w:p>
    <w:p w14:paraId="05AE3830" w14:textId="11228486" w:rsidR="00A65792" w:rsidRDefault="00A65792" w:rsidP="00A65792">
      <w:pPr>
        <w:spacing w:after="0"/>
        <w:rPr>
          <w:b/>
        </w:rPr>
      </w:pPr>
    </w:p>
    <w:p w14:paraId="7442B82E" w14:textId="77777777" w:rsidR="00BF4763" w:rsidRDefault="00BF4763" w:rsidP="00A65792">
      <w:pPr>
        <w:spacing w:after="0"/>
        <w:rPr>
          <w:b/>
        </w:rPr>
      </w:pPr>
    </w:p>
    <w:p w14:paraId="07AE2C0F" w14:textId="77777777" w:rsidR="00A65792" w:rsidRPr="00A65792" w:rsidRDefault="00A65792" w:rsidP="00A65792">
      <w:pPr>
        <w:pStyle w:val="Akapitzlist"/>
        <w:numPr>
          <w:ilvl w:val="0"/>
          <w:numId w:val="1"/>
        </w:numPr>
        <w:spacing w:after="0"/>
        <w:rPr>
          <w:b/>
        </w:rPr>
      </w:pPr>
      <w:r>
        <w:rPr>
          <w:b/>
        </w:rPr>
        <w:t>Dane Wnioskodawcy ( Beneficjenta Końcowego)</w:t>
      </w:r>
    </w:p>
    <w:p w14:paraId="3FDCEBC7" w14:textId="77777777" w:rsidR="00A65792" w:rsidRDefault="00A65792" w:rsidP="00A65792">
      <w:pPr>
        <w:spacing w:after="0"/>
        <w:rPr>
          <w:b/>
        </w:rPr>
      </w:pPr>
    </w:p>
    <w:tbl>
      <w:tblPr>
        <w:tblStyle w:val="Tabela-Siatka"/>
        <w:tblW w:w="10065" w:type="dxa"/>
        <w:tblInd w:w="-318" w:type="dxa"/>
        <w:tblLook w:val="04A0" w:firstRow="1" w:lastRow="0" w:firstColumn="1" w:lastColumn="0" w:noHBand="0" w:noVBand="1"/>
      </w:tblPr>
      <w:tblGrid>
        <w:gridCol w:w="1589"/>
        <w:gridCol w:w="3616"/>
        <w:gridCol w:w="1666"/>
        <w:gridCol w:w="3194"/>
      </w:tblGrid>
      <w:tr w:rsidR="00A65792" w14:paraId="364066E7" w14:textId="77777777" w:rsidTr="00CC3598">
        <w:tc>
          <w:tcPr>
            <w:tcW w:w="1589" w:type="dxa"/>
          </w:tcPr>
          <w:p w14:paraId="194E1134" w14:textId="38F21658" w:rsidR="00A65792" w:rsidRDefault="00742412" w:rsidP="00742412">
            <w:pPr>
              <w:jc w:val="center"/>
              <w:rPr>
                <w:b/>
              </w:rPr>
            </w:pPr>
            <w:r>
              <w:rPr>
                <w:b/>
              </w:rPr>
              <w:t>IMIĘ</w:t>
            </w:r>
          </w:p>
          <w:p w14:paraId="62F6BE8C" w14:textId="77777777" w:rsidR="00A65792" w:rsidRDefault="00A65792" w:rsidP="00742412">
            <w:pPr>
              <w:jc w:val="center"/>
              <w:rPr>
                <w:b/>
              </w:rPr>
            </w:pPr>
          </w:p>
        </w:tc>
        <w:tc>
          <w:tcPr>
            <w:tcW w:w="3616" w:type="dxa"/>
            <w:shd w:val="clear" w:color="auto" w:fill="EAF1DD" w:themeFill="accent3" w:themeFillTint="33"/>
          </w:tcPr>
          <w:p w14:paraId="2EF8E5B7" w14:textId="77777777" w:rsidR="00A65792" w:rsidRPr="001C046A" w:rsidRDefault="00A65792" w:rsidP="00742412">
            <w:pPr>
              <w:jc w:val="center"/>
              <w:rPr>
                <w:b/>
                <w:color w:val="DBE5F1" w:themeColor="accent1" w:themeTint="33"/>
                <w:highlight w:val="lightGray"/>
              </w:rPr>
            </w:pPr>
          </w:p>
        </w:tc>
        <w:tc>
          <w:tcPr>
            <w:tcW w:w="1666" w:type="dxa"/>
          </w:tcPr>
          <w:p w14:paraId="1D9163B1" w14:textId="17603BBC" w:rsidR="00A65792" w:rsidRDefault="00742412" w:rsidP="00742412">
            <w:pPr>
              <w:jc w:val="center"/>
              <w:rPr>
                <w:b/>
              </w:rPr>
            </w:pPr>
            <w:r>
              <w:rPr>
                <w:b/>
              </w:rPr>
              <w:t>NAZWISKO</w:t>
            </w:r>
          </w:p>
        </w:tc>
        <w:tc>
          <w:tcPr>
            <w:tcW w:w="3194" w:type="dxa"/>
            <w:shd w:val="clear" w:color="auto" w:fill="EAF1DD" w:themeFill="accent3" w:themeFillTint="33"/>
          </w:tcPr>
          <w:p w14:paraId="6DAA3858" w14:textId="77777777" w:rsidR="00A65792" w:rsidRDefault="00A65792" w:rsidP="00A65792">
            <w:pPr>
              <w:rPr>
                <w:b/>
              </w:rPr>
            </w:pPr>
          </w:p>
        </w:tc>
      </w:tr>
      <w:tr w:rsidR="00A65792" w14:paraId="060912E0" w14:textId="77777777" w:rsidTr="00CC3598">
        <w:tc>
          <w:tcPr>
            <w:tcW w:w="1589" w:type="dxa"/>
          </w:tcPr>
          <w:p w14:paraId="5FB88B26" w14:textId="77777777" w:rsidR="00A65792" w:rsidRDefault="00407738" w:rsidP="00742412">
            <w:pPr>
              <w:jc w:val="center"/>
              <w:rPr>
                <w:b/>
              </w:rPr>
            </w:pPr>
            <w:r>
              <w:rPr>
                <w:b/>
              </w:rPr>
              <w:t>GMINA</w:t>
            </w:r>
          </w:p>
        </w:tc>
        <w:tc>
          <w:tcPr>
            <w:tcW w:w="3616" w:type="dxa"/>
            <w:shd w:val="clear" w:color="auto" w:fill="EAF1DD" w:themeFill="accent3" w:themeFillTint="33"/>
          </w:tcPr>
          <w:p w14:paraId="45BF2BD6" w14:textId="77777777" w:rsidR="00A65792" w:rsidRPr="001C046A" w:rsidRDefault="00A65792" w:rsidP="00742412">
            <w:pPr>
              <w:jc w:val="center"/>
              <w:rPr>
                <w:b/>
                <w:color w:val="DBE5F1" w:themeColor="accent1" w:themeTint="33"/>
                <w:highlight w:val="lightGray"/>
              </w:rPr>
            </w:pPr>
          </w:p>
        </w:tc>
        <w:tc>
          <w:tcPr>
            <w:tcW w:w="1666" w:type="dxa"/>
          </w:tcPr>
          <w:p w14:paraId="52019452" w14:textId="77777777" w:rsidR="00A65792" w:rsidRDefault="00407738" w:rsidP="00742412">
            <w:pPr>
              <w:jc w:val="center"/>
              <w:rPr>
                <w:b/>
              </w:rPr>
            </w:pPr>
            <w:r>
              <w:rPr>
                <w:b/>
              </w:rPr>
              <w:t>MIEJSCOWOŚĆ</w:t>
            </w:r>
          </w:p>
          <w:p w14:paraId="21A3F6FE" w14:textId="77777777" w:rsidR="00407738" w:rsidRDefault="00407738" w:rsidP="00742412">
            <w:pPr>
              <w:jc w:val="center"/>
              <w:rPr>
                <w:b/>
              </w:rPr>
            </w:pPr>
          </w:p>
        </w:tc>
        <w:tc>
          <w:tcPr>
            <w:tcW w:w="3194" w:type="dxa"/>
            <w:shd w:val="clear" w:color="auto" w:fill="EAF1DD" w:themeFill="accent3" w:themeFillTint="33"/>
          </w:tcPr>
          <w:p w14:paraId="2A4722A6" w14:textId="77777777" w:rsidR="00A65792" w:rsidRDefault="00A65792" w:rsidP="00A65792">
            <w:pPr>
              <w:rPr>
                <w:b/>
              </w:rPr>
            </w:pPr>
          </w:p>
        </w:tc>
      </w:tr>
      <w:tr w:rsidR="00A65792" w14:paraId="69EC4D3B" w14:textId="77777777" w:rsidTr="00CC3598">
        <w:tc>
          <w:tcPr>
            <w:tcW w:w="1589" w:type="dxa"/>
          </w:tcPr>
          <w:p w14:paraId="2525C350" w14:textId="77777777" w:rsidR="00A65792" w:rsidRDefault="00407738" w:rsidP="00742412">
            <w:pPr>
              <w:jc w:val="center"/>
              <w:rPr>
                <w:b/>
              </w:rPr>
            </w:pPr>
            <w:r>
              <w:rPr>
                <w:b/>
              </w:rPr>
              <w:t>ULICA</w:t>
            </w:r>
          </w:p>
        </w:tc>
        <w:tc>
          <w:tcPr>
            <w:tcW w:w="3616" w:type="dxa"/>
            <w:shd w:val="clear" w:color="auto" w:fill="EAF1DD" w:themeFill="accent3" w:themeFillTint="33"/>
          </w:tcPr>
          <w:p w14:paraId="34C2A6C9" w14:textId="77777777" w:rsidR="00A65792" w:rsidRPr="001C046A" w:rsidRDefault="00A65792" w:rsidP="00742412">
            <w:pPr>
              <w:jc w:val="center"/>
              <w:rPr>
                <w:b/>
                <w:color w:val="DBE5F1" w:themeColor="accent1" w:themeTint="33"/>
                <w:highlight w:val="lightGray"/>
              </w:rPr>
            </w:pPr>
          </w:p>
        </w:tc>
        <w:tc>
          <w:tcPr>
            <w:tcW w:w="1666" w:type="dxa"/>
          </w:tcPr>
          <w:p w14:paraId="2A8534E1" w14:textId="77777777" w:rsidR="00A65792" w:rsidRDefault="00407738" w:rsidP="00742412">
            <w:pPr>
              <w:jc w:val="center"/>
              <w:rPr>
                <w:b/>
              </w:rPr>
            </w:pPr>
            <w:r>
              <w:rPr>
                <w:b/>
              </w:rPr>
              <w:t>NR DOMU/LOKALU</w:t>
            </w:r>
          </w:p>
          <w:p w14:paraId="534A56A2" w14:textId="77777777" w:rsidR="00407738" w:rsidRDefault="00407738" w:rsidP="00742412">
            <w:pPr>
              <w:jc w:val="center"/>
              <w:rPr>
                <w:b/>
              </w:rPr>
            </w:pPr>
          </w:p>
        </w:tc>
        <w:tc>
          <w:tcPr>
            <w:tcW w:w="3194" w:type="dxa"/>
            <w:shd w:val="clear" w:color="auto" w:fill="EAF1DD" w:themeFill="accent3" w:themeFillTint="33"/>
          </w:tcPr>
          <w:p w14:paraId="65EA55D9" w14:textId="77777777" w:rsidR="00A65792" w:rsidRDefault="00A65792" w:rsidP="00A65792">
            <w:pPr>
              <w:rPr>
                <w:b/>
              </w:rPr>
            </w:pPr>
          </w:p>
        </w:tc>
      </w:tr>
      <w:tr w:rsidR="00742412" w14:paraId="5E029927" w14:textId="77777777" w:rsidTr="00CC3598">
        <w:tc>
          <w:tcPr>
            <w:tcW w:w="1589" w:type="dxa"/>
          </w:tcPr>
          <w:p w14:paraId="7E8862E2" w14:textId="70D8F176" w:rsidR="00742412" w:rsidRDefault="00742412" w:rsidP="00742412">
            <w:pPr>
              <w:jc w:val="center"/>
              <w:rPr>
                <w:b/>
              </w:rPr>
            </w:pPr>
            <w:r>
              <w:rPr>
                <w:b/>
              </w:rPr>
              <w:t>TELEFON KONTAKTOWY</w:t>
            </w:r>
          </w:p>
        </w:tc>
        <w:tc>
          <w:tcPr>
            <w:tcW w:w="3616" w:type="dxa"/>
            <w:shd w:val="clear" w:color="auto" w:fill="EAF1DD" w:themeFill="accent3" w:themeFillTint="33"/>
          </w:tcPr>
          <w:p w14:paraId="51467C0D" w14:textId="77777777" w:rsidR="00742412" w:rsidRPr="001C046A" w:rsidRDefault="00742412" w:rsidP="00742412">
            <w:pPr>
              <w:jc w:val="center"/>
              <w:rPr>
                <w:b/>
                <w:highlight w:val="lightGray"/>
              </w:rPr>
            </w:pPr>
          </w:p>
        </w:tc>
        <w:tc>
          <w:tcPr>
            <w:tcW w:w="1666" w:type="dxa"/>
          </w:tcPr>
          <w:p w14:paraId="1811D39F" w14:textId="298A8A7D" w:rsidR="00742412" w:rsidRDefault="00742412" w:rsidP="00742412">
            <w:pPr>
              <w:jc w:val="center"/>
              <w:rPr>
                <w:b/>
              </w:rPr>
            </w:pPr>
            <w:r>
              <w:rPr>
                <w:b/>
              </w:rPr>
              <w:t>E-MAIL</w:t>
            </w:r>
          </w:p>
        </w:tc>
        <w:tc>
          <w:tcPr>
            <w:tcW w:w="3194" w:type="dxa"/>
            <w:shd w:val="clear" w:color="auto" w:fill="EAF1DD" w:themeFill="accent3" w:themeFillTint="33"/>
          </w:tcPr>
          <w:p w14:paraId="7EF02684" w14:textId="77777777" w:rsidR="00742412" w:rsidRDefault="00742412" w:rsidP="00A65792">
            <w:pPr>
              <w:rPr>
                <w:b/>
              </w:rPr>
            </w:pPr>
          </w:p>
        </w:tc>
      </w:tr>
    </w:tbl>
    <w:p w14:paraId="295BC3C0" w14:textId="0992861A" w:rsidR="00A65792" w:rsidRDefault="00A22D0B" w:rsidP="00A65792">
      <w:pPr>
        <w:spacing w:after="0"/>
        <w:rPr>
          <w:b/>
        </w:rPr>
      </w:pPr>
      <w:r>
        <w:rPr>
          <w:b/>
        </w:rPr>
        <w:t xml:space="preserve"> </w:t>
      </w:r>
    </w:p>
    <w:p w14:paraId="40716522" w14:textId="060C7E7A" w:rsidR="00A65792" w:rsidRDefault="00A65792" w:rsidP="00A65792">
      <w:pPr>
        <w:spacing w:after="0"/>
        <w:rPr>
          <w:b/>
        </w:rPr>
      </w:pPr>
    </w:p>
    <w:p w14:paraId="285CD2E2" w14:textId="77777777" w:rsidR="00282D46" w:rsidRDefault="00282D46" w:rsidP="00A65792">
      <w:pPr>
        <w:spacing w:after="0"/>
        <w:rPr>
          <w:b/>
        </w:rPr>
      </w:pPr>
    </w:p>
    <w:p w14:paraId="59418EA9" w14:textId="1E6D6A09" w:rsidR="00A65792" w:rsidRDefault="00EB4528" w:rsidP="00A65792">
      <w:pPr>
        <w:pStyle w:val="Akapitzlist"/>
        <w:numPr>
          <w:ilvl w:val="0"/>
          <w:numId w:val="1"/>
        </w:numPr>
        <w:spacing w:after="0"/>
        <w:rPr>
          <w:b/>
        </w:rPr>
      </w:pPr>
      <w:r>
        <w:rPr>
          <w:b/>
        </w:rPr>
        <w:t>Planuję ubiegać się o</w:t>
      </w:r>
      <w:r w:rsidR="00742412">
        <w:rPr>
          <w:b/>
        </w:rPr>
        <w:t xml:space="preserve"> dofinansowanie </w:t>
      </w:r>
      <w:r>
        <w:rPr>
          <w:b/>
        </w:rPr>
        <w:t>na lokal mieszkalny w budynku wielorodzinnym:</w:t>
      </w:r>
    </w:p>
    <w:p w14:paraId="430AC3E8" w14:textId="77777777" w:rsidR="00EB4528" w:rsidRPr="00EB4528" w:rsidRDefault="00EB4528" w:rsidP="00EB4528">
      <w:pPr>
        <w:pStyle w:val="Akapitzlist"/>
        <w:spacing w:after="0"/>
        <w:rPr>
          <w:sz w:val="20"/>
          <w:szCs w:val="20"/>
        </w:rPr>
      </w:pPr>
      <w:r>
        <w:rPr>
          <w:sz w:val="20"/>
          <w:szCs w:val="20"/>
        </w:rPr>
        <w:t>( Proszę wybrać jedną z opcji zgodnie z osiąganymi dochodami)</w:t>
      </w:r>
    </w:p>
    <w:p w14:paraId="0F0A854F" w14:textId="77777777" w:rsidR="00A22D0B" w:rsidRDefault="00A22D0B" w:rsidP="00A22D0B">
      <w:pPr>
        <w:pStyle w:val="Akapitzlist"/>
        <w:spacing w:after="0"/>
        <w:rPr>
          <w:b/>
        </w:rPr>
      </w:pPr>
    </w:p>
    <w:tbl>
      <w:tblPr>
        <w:tblStyle w:val="Tabela-Siatka"/>
        <w:tblW w:w="10065" w:type="dxa"/>
        <w:tblInd w:w="-318" w:type="dxa"/>
        <w:tblLook w:val="04A0" w:firstRow="1" w:lastRow="0" w:firstColumn="1" w:lastColumn="0" w:noHBand="0" w:noVBand="1"/>
      </w:tblPr>
      <w:tblGrid>
        <w:gridCol w:w="8393"/>
        <w:gridCol w:w="1672"/>
      </w:tblGrid>
      <w:tr w:rsidR="00EB4528" w14:paraId="11D26902" w14:textId="77777777" w:rsidTr="003A5DC2">
        <w:tc>
          <w:tcPr>
            <w:tcW w:w="8393" w:type="dxa"/>
          </w:tcPr>
          <w:p w14:paraId="21A8DC00" w14:textId="1A0E3AD0" w:rsidR="00EB4528" w:rsidRDefault="00B02758" w:rsidP="00B02758">
            <w:pPr>
              <w:jc w:val="center"/>
              <w:rPr>
                <w:b/>
              </w:rPr>
            </w:pPr>
            <w:r>
              <w:rPr>
                <w:b/>
              </w:rPr>
              <w:t>Intensywność dofinansowania</w:t>
            </w:r>
          </w:p>
        </w:tc>
        <w:tc>
          <w:tcPr>
            <w:tcW w:w="1672" w:type="dxa"/>
            <w:shd w:val="clear" w:color="auto" w:fill="EAF1DD" w:themeFill="accent3" w:themeFillTint="33"/>
          </w:tcPr>
          <w:p w14:paraId="660CBD98" w14:textId="6D66120E" w:rsidR="00EB4528" w:rsidRDefault="001C046A" w:rsidP="002074BD">
            <w:pPr>
              <w:jc w:val="center"/>
              <w:rPr>
                <w:b/>
              </w:rPr>
            </w:pPr>
            <w:r>
              <w:rPr>
                <w:b/>
              </w:rPr>
              <w:t>Zaznaczyć właściwe</w:t>
            </w:r>
          </w:p>
        </w:tc>
      </w:tr>
      <w:tr w:rsidR="00EB4528" w14:paraId="2BAA4157" w14:textId="77777777" w:rsidTr="003A5DC2">
        <w:trPr>
          <w:trHeight w:val="1235"/>
        </w:trPr>
        <w:tc>
          <w:tcPr>
            <w:tcW w:w="8393" w:type="dxa"/>
          </w:tcPr>
          <w:p w14:paraId="2E35AD03" w14:textId="57D7A09D" w:rsidR="003A5DC2" w:rsidRDefault="00EB4528" w:rsidP="00B328A7">
            <w:pPr>
              <w:jc w:val="both"/>
            </w:pPr>
            <w:r w:rsidRPr="00537109">
              <w:rPr>
                <w:b/>
              </w:rPr>
              <w:t xml:space="preserve">W ramach </w:t>
            </w:r>
            <w:r w:rsidR="003A5DC2">
              <w:rPr>
                <w:b/>
              </w:rPr>
              <w:t>C</w:t>
            </w:r>
            <w:r w:rsidRPr="00537109">
              <w:rPr>
                <w:b/>
              </w:rPr>
              <w:t>zęści 1 Programu - Podstawowy poziom dofinansowania</w:t>
            </w:r>
            <w:r w:rsidRPr="00537109">
              <w:t xml:space="preserve"> </w:t>
            </w:r>
          </w:p>
          <w:p w14:paraId="5AFE3B8E" w14:textId="0CFBAD57" w:rsidR="00833CCD" w:rsidRPr="00537109" w:rsidRDefault="00EB4528" w:rsidP="00B328A7">
            <w:pPr>
              <w:jc w:val="both"/>
            </w:pPr>
            <w:r w:rsidRPr="00537109">
              <w:t>dotyczy właścicieli lokali mieszkalnych, których roczne dochody nie przekraczają 120 tys.</w:t>
            </w:r>
            <w:r w:rsidR="00743B92" w:rsidRPr="00537109">
              <w:t xml:space="preserve"> </w:t>
            </w:r>
            <w:r w:rsidRPr="00537109">
              <w:t>zł</w:t>
            </w:r>
            <w:r w:rsidR="00743B92" w:rsidRPr="00537109">
              <w:t xml:space="preserve">. </w:t>
            </w:r>
          </w:p>
          <w:p w14:paraId="08679A80" w14:textId="505F7E97" w:rsidR="00EB4528" w:rsidRPr="00537109" w:rsidRDefault="00EB4528" w:rsidP="003A5DC2">
            <w:pPr>
              <w:jc w:val="both"/>
              <w:rPr>
                <w:b/>
              </w:rPr>
            </w:pPr>
            <w:r w:rsidRPr="00537109">
              <w:t>Poziom</w:t>
            </w:r>
            <w:r w:rsidR="00B328A7" w:rsidRPr="00537109">
              <w:t xml:space="preserve"> dofinansowania może wynieść do</w:t>
            </w:r>
            <w:r w:rsidR="001C046A" w:rsidRPr="00537109">
              <w:t xml:space="preserve"> </w:t>
            </w:r>
            <w:r w:rsidRPr="00537109">
              <w:t>3</w:t>
            </w:r>
            <w:r w:rsidR="00743B92" w:rsidRPr="00537109">
              <w:t>0</w:t>
            </w:r>
            <w:r w:rsidRPr="00537109">
              <w:t xml:space="preserve">% kosztów kwalifikowanych, nie więcej </w:t>
            </w:r>
            <w:r w:rsidR="003A5DC2">
              <w:br/>
            </w:r>
            <w:r w:rsidRPr="00537109">
              <w:t xml:space="preserve">niż </w:t>
            </w:r>
            <w:r w:rsidR="00743B92" w:rsidRPr="00537109">
              <w:t>15</w:t>
            </w:r>
            <w:r w:rsidRPr="00537109">
              <w:t xml:space="preserve"> tys.</w:t>
            </w:r>
            <w:r w:rsidR="00B328A7" w:rsidRPr="00537109">
              <w:t xml:space="preserve"> zł</w:t>
            </w:r>
            <w:r w:rsidR="003A5DC2">
              <w:t>otych.</w:t>
            </w:r>
          </w:p>
        </w:tc>
        <w:tc>
          <w:tcPr>
            <w:tcW w:w="1672" w:type="dxa"/>
            <w:shd w:val="clear" w:color="auto" w:fill="EAF1DD" w:themeFill="accent3" w:themeFillTint="33"/>
          </w:tcPr>
          <w:p w14:paraId="099EC9A4" w14:textId="473FFECD" w:rsidR="00EB4528" w:rsidRPr="00C6459D" w:rsidRDefault="001C046A" w:rsidP="002074BD">
            <w:pPr>
              <w:jc w:val="center"/>
              <w:rPr>
                <w:bCs/>
                <w:sz w:val="56"/>
                <w:szCs w:val="56"/>
              </w:rPr>
            </w:pPr>
            <w:r w:rsidRPr="00C6459D">
              <w:rPr>
                <w:rFonts w:cstheme="minorHAnsi"/>
                <w:bCs/>
                <w:sz w:val="56"/>
                <w:szCs w:val="56"/>
              </w:rPr>
              <w:t>□</w:t>
            </w:r>
          </w:p>
        </w:tc>
      </w:tr>
      <w:tr w:rsidR="00EB4528" w14:paraId="28434659" w14:textId="77777777" w:rsidTr="003A5DC2">
        <w:tc>
          <w:tcPr>
            <w:tcW w:w="8393" w:type="dxa"/>
          </w:tcPr>
          <w:p w14:paraId="70DD6222" w14:textId="080361A0" w:rsidR="001C046A" w:rsidRPr="00537109" w:rsidRDefault="00407738" w:rsidP="003A5DC2">
            <w:r w:rsidRPr="00537109">
              <w:rPr>
                <w:b/>
              </w:rPr>
              <w:t>W ramach Części 2 Programu - Podwyższony poziom dofinansowania</w:t>
            </w:r>
            <w:r w:rsidRPr="00537109">
              <w:t xml:space="preserve"> </w:t>
            </w:r>
            <w:r w:rsidR="003A5DC2">
              <w:br/>
            </w:r>
            <w:r w:rsidRPr="00537109">
              <w:t xml:space="preserve">dotyczy właścicieli lokali mieszkalnych, których </w:t>
            </w:r>
            <w:r w:rsidR="00743B92" w:rsidRPr="00537109">
              <w:t xml:space="preserve">przeciętne miesięczne </w:t>
            </w:r>
            <w:r w:rsidRPr="00537109">
              <w:t xml:space="preserve"> dochody</w:t>
            </w:r>
            <w:r w:rsidR="00743B92" w:rsidRPr="00537109">
              <w:t xml:space="preserve"> na jednego członka gospodarstwa domowego</w:t>
            </w:r>
            <w:r w:rsidRPr="00537109">
              <w:t xml:space="preserve"> nie przekraczają kwoty: </w:t>
            </w:r>
          </w:p>
          <w:p w14:paraId="4AE160D2" w14:textId="47D3036A" w:rsidR="001C046A" w:rsidRPr="00537109" w:rsidRDefault="00407738" w:rsidP="00B328A7">
            <w:pPr>
              <w:jc w:val="both"/>
            </w:pPr>
            <w:r w:rsidRPr="00537109">
              <w:t>1 673 zł w gosp</w:t>
            </w:r>
            <w:r w:rsidR="003A5DC2">
              <w:t>odarstwie</w:t>
            </w:r>
            <w:r w:rsidR="001C046A" w:rsidRPr="00537109">
              <w:t xml:space="preserve"> </w:t>
            </w:r>
            <w:r w:rsidR="00B328A7" w:rsidRPr="00537109">
              <w:t xml:space="preserve"> w</w:t>
            </w:r>
            <w:r w:rsidR="00743B92" w:rsidRPr="00537109">
              <w:t>ieloosobowym</w:t>
            </w:r>
            <w:r w:rsidR="00B328A7" w:rsidRPr="00537109">
              <w:t>,</w:t>
            </w:r>
            <w:r w:rsidR="00743B92" w:rsidRPr="00537109">
              <w:t xml:space="preserve"> </w:t>
            </w:r>
          </w:p>
          <w:p w14:paraId="3D997940" w14:textId="363FC17A" w:rsidR="00B328A7" w:rsidRPr="00537109" w:rsidRDefault="00743B92" w:rsidP="00B328A7">
            <w:pPr>
              <w:jc w:val="both"/>
            </w:pPr>
            <w:r w:rsidRPr="00537109">
              <w:t>2 342 zł w gosp</w:t>
            </w:r>
            <w:r w:rsidR="003A5DC2">
              <w:t>odarstwie</w:t>
            </w:r>
            <w:r w:rsidRPr="00537109">
              <w:t xml:space="preserve"> </w:t>
            </w:r>
            <w:r w:rsidR="003A5DC2">
              <w:t>j</w:t>
            </w:r>
            <w:r w:rsidR="00407738" w:rsidRPr="00537109">
              <w:t>ednoosobowym</w:t>
            </w:r>
            <w:r w:rsidR="00B328A7" w:rsidRPr="00537109">
              <w:t>.</w:t>
            </w:r>
          </w:p>
          <w:p w14:paraId="43CD7380" w14:textId="38D1864B" w:rsidR="00407738" w:rsidRPr="00537109" w:rsidRDefault="00407738" w:rsidP="00B328A7">
            <w:pPr>
              <w:jc w:val="both"/>
            </w:pPr>
            <w:r w:rsidRPr="00537109">
              <w:t>Poziom d</w:t>
            </w:r>
            <w:r w:rsidR="00743B92" w:rsidRPr="00537109">
              <w:t>ofinansowania może wynieść do 60</w:t>
            </w:r>
            <w:r w:rsidRPr="00537109">
              <w:t xml:space="preserve">% kosztów kwalifikowanych, nie więcej </w:t>
            </w:r>
            <w:r w:rsidR="003A5DC2">
              <w:br/>
            </w:r>
            <w:r w:rsidRPr="00537109">
              <w:t xml:space="preserve">niż </w:t>
            </w:r>
            <w:r w:rsidR="00743B92" w:rsidRPr="00537109">
              <w:t xml:space="preserve">25 </w:t>
            </w:r>
            <w:r w:rsidRPr="00537109">
              <w:t xml:space="preserve"> tys. </w:t>
            </w:r>
            <w:r w:rsidR="003A5DC2">
              <w:t>z</w:t>
            </w:r>
            <w:r w:rsidRPr="00537109">
              <w:t>ł</w:t>
            </w:r>
            <w:r w:rsidR="003A5DC2">
              <w:t>otych.</w:t>
            </w:r>
          </w:p>
          <w:p w14:paraId="55D4D404" w14:textId="77777777" w:rsidR="00743B92" w:rsidRDefault="00201250" w:rsidP="00201250">
            <w:pPr>
              <w:widowControl w:val="0"/>
              <w:rPr>
                <w:rFonts w:eastAsia="Calibri"/>
              </w:rPr>
            </w:pPr>
            <w:r>
              <w:rPr>
                <w:rFonts w:eastAsia="Calibri"/>
              </w:rPr>
              <w:t xml:space="preserve">W przypadku prowadzenia działalności gospodarczej, roczny przychód tej osoby fizycznej, </w:t>
            </w:r>
            <w:r w:rsidR="003A5DC2">
              <w:rPr>
                <w:rFonts w:eastAsia="Calibri"/>
              </w:rPr>
              <w:br/>
            </w:r>
            <w:r>
              <w:rPr>
                <w:rFonts w:eastAsia="Calibri"/>
              </w:rPr>
              <w:t xml:space="preserve">z  tytułu prowadzenia pozarolniczej działalności gospodarczej za rok kalendarzowy, za który ustalony został przeciętny miesięczny dochód wskazany w zaświadczeniu,  nie przekroczył czterdziestokrotności kwoty minimalnego wynagrodzenia za pracę określonego </w:t>
            </w:r>
            <w:r w:rsidR="003A5DC2">
              <w:rPr>
                <w:rFonts w:eastAsia="Calibri"/>
              </w:rPr>
              <w:br/>
            </w:r>
            <w:r>
              <w:rPr>
                <w:rFonts w:eastAsia="Calibri"/>
              </w:rPr>
              <w:t>w rozporządzeniu Rady Ministrów obowiązującym w grudniu roku poprzedzającego rok złożenia wniosku o dofinansowanie.</w:t>
            </w:r>
          </w:p>
          <w:p w14:paraId="3BD4DAE1" w14:textId="01272576" w:rsidR="000825A2" w:rsidRPr="00201250" w:rsidRDefault="000825A2" w:rsidP="00201250">
            <w:pPr>
              <w:widowControl w:val="0"/>
              <w:rPr>
                <w:rFonts w:ascii="Calibri" w:eastAsia="Calibri" w:hAnsi="Calibri"/>
              </w:rPr>
            </w:pPr>
          </w:p>
        </w:tc>
        <w:tc>
          <w:tcPr>
            <w:tcW w:w="1672" w:type="dxa"/>
            <w:shd w:val="clear" w:color="auto" w:fill="EAF1DD" w:themeFill="accent3" w:themeFillTint="33"/>
          </w:tcPr>
          <w:p w14:paraId="6FDDBA5C" w14:textId="6B186C34" w:rsidR="00EB4528" w:rsidRPr="00C6459D" w:rsidRDefault="001C046A" w:rsidP="001C046A">
            <w:pPr>
              <w:jc w:val="center"/>
              <w:rPr>
                <w:bCs/>
                <w:sz w:val="56"/>
                <w:szCs w:val="56"/>
              </w:rPr>
            </w:pPr>
            <w:r w:rsidRPr="00C6459D">
              <w:rPr>
                <w:rFonts w:cstheme="minorHAnsi"/>
                <w:bCs/>
                <w:sz w:val="56"/>
                <w:szCs w:val="56"/>
              </w:rPr>
              <w:t>□</w:t>
            </w:r>
          </w:p>
        </w:tc>
      </w:tr>
      <w:tr w:rsidR="00EB4528" w14:paraId="36EFE612" w14:textId="77777777" w:rsidTr="003A5DC2">
        <w:tc>
          <w:tcPr>
            <w:tcW w:w="8393" w:type="dxa"/>
          </w:tcPr>
          <w:p w14:paraId="2A114C5A" w14:textId="77777777" w:rsidR="003A5DC2" w:rsidRDefault="00407738" w:rsidP="00B328A7">
            <w:pPr>
              <w:jc w:val="both"/>
              <w:rPr>
                <w:b/>
              </w:rPr>
            </w:pPr>
            <w:r w:rsidRPr="00537109">
              <w:rPr>
                <w:b/>
              </w:rPr>
              <w:t xml:space="preserve">W ramach Części 3 Programu - Najwyższy poziom dofinansowania </w:t>
            </w:r>
          </w:p>
          <w:p w14:paraId="51DDB084" w14:textId="549D1A93" w:rsidR="001C046A" w:rsidRPr="00537109" w:rsidRDefault="00407738" w:rsidP="00B328A7">
            <w:pPr>
              <w:jc w:val="both"/>
            </w:pPr>
            <w:r w:rsidRPr="00537109">
              <w:t xml:space="preserve">dotyczy właścicieli lokali mieszkalnych, których </w:t>
            </w:r>
            <w:r w:rsidR="00743B92" w:rsidRPr="00537109">
              <w:t>przeciętne miesięczne dochody</w:t>
            </w:r>
            <w:r w:rsidRPr="00537109">
              <w:t xml:space="preserve"> </w:t>
            </w:r>
            <w:r w:rsidR="00743B92" w:rsidRPr="00537109">
              <w:t xml:space="preserve">na jednego członka gospodarstwa domowego  </w:t>
            </w:r>
            <w:r w:rsidRPr="00537109">
              <w:t>nie przekraczają kwoty:</w:t>
            </w:r>
          </w:p>
          <w:p w14:paraId="138880C7" w14:textId="30EA1CED" w:rsidR="001C046A" w:rsidRPr="00537109" w:rsidRDefault="00407738" w:rsidP="00B328A7">
            <w:pPr>
              <w:jc w:val="both"/>
            </w:pPr>
            <w:r w:rsidRPr="00537109">
              <w:lastRenderedPageBreak/>
              <w:t>900 zł w gosp</w:t>
            </w:r>
            <w:r w:rsidR="00314A33">
              <w:t>odarstwie</w:t>
            </w:r>
            <w:r w:rsidRPr="00537109">
              <w:t xml:space="preserve"> </w:t>
            </w:r>
            <w:r w:rsidR="001C046A" w:rsidRPr="00537109">
              <w:t>w</w:t>
            </w:r>
            <w:r w:rsidRPr="00537109">
              <w:t>ieloosobowym</w:t>
            </w:r>
            <w:r w:rsidR="00B328A7" w:rsidRPr="00537109">
              <w:t xml:space="preserve"> </w:t>
            </w:r>
          </w:p>
          <w:p w14:paraId="37EE7F9A" w14:textId="30F1EA5D" w:rsidR="00B328A7" w:rsidRPr="00537109" w:rsidRDefault="00407738" w:rsidP="00B328A7">
            <w:pPr>
              <w:jc w:val="both"/>
            </w:pPr>
            <w:r w:rsidRPr="00537109">
              <w:t xml:space="preserve">1260 zł </w:t>
            </w:r>
            <w:r w:rsidR="00B328A7" w:rsidRPr="00537109">
              <w:t xml:space="preserve"> </w:t>
            </w:r>
            <w:r w:rsidRPr="00537109">
              <w:t>w gosp</w:t>
            </w:r>
            <w:r w:rsidR="00314A33">
              <w:t>odarstwie</w:t>
            </w:r>
            <w:r w:rsidRPr="00537109">
              <w:t xml:space="preserve"> </w:t>
            </w:r>
            <w:r w:rsidR="00B328A7" w:rsidRPr="00537109">
              <w:t>j</w:t>
            </w:r>
            <w:r w:rsidRPr="00537109">
              <w:t>ednoosobowym</w:t>
            </w:r>
            <w:r w:rsidR="00B328A7" w:rsidRPr="00537109">
              <w:t>.</w:t>
            </w:r>
            <w:r w:rsidRPr="00537109">
              <w:t xml:space="preserve"> </w:t>
            </w:r>
          </w:p>
          <w:p w14:paraId="53A2046C" w14:textId="27E66DA7" w:rsidR="00407738" w:rsidRPr="00537109" w:rsidRDefault="001C046A" w:rsidP="00B328A7">
            <w:pPr>
              <w:jc w:val="both"/>
            </w:pPr>
            <w:r w:rsidRPr="00537109">
              <w:t>P</w:t>
            </w:r>
            <w:r w:rsidR="00407738" w:rsidRPr="00537109">
              <w:t>oziom d</w:t>
            </w:r>
            <w:r w:rsidR="00743B92" w:rsidRPr="00537109">
              <w:t>ofinansowania może wynieść do 90</w:t>
            </w:r>
            <w:r w:rsidR="00407738" w:rsidRPr="00537109">
              <w:t xml:space="preserve">% kosztów kwalifikowanych, nie więcej </w:t>
            </w:r>
            <w:r w:rsidR="00314A33">
              <w:br/>
            </w:r>
            <w:r w:rsidR="00407738" w:rsidRPr="00537109">
              <w:t xml:space="preserve">niż </w:t>
            </w:r>
            <w:r w:rsidR="00743B92" w:rsidRPr="00537109">
              <w:t>37,5</w:t>
            </w:r>
            <w:r w:rsidR="00407738" w:rsidRPr="00537109">
              <w:t xml:space="preserve"> tys</w:t>
            </w:r>
            <w:r w:rsidR="00743B92" w:rsidRPr="00537109">
              <w:t>. zł</w:t>
            </w:r>
            <w:r w:rsidR="00314A33">
              <w:t>otych.</w:t>
            </w:r>
          </w:p>
          <w:p w14:paraId="4FA4D25D" w14:textId="77777777" w:rsidR="00407738" w:rsidRDefault="00201250" w:rsidP="00201250">
            <w:pPr>
              <w:widowControl w:val="0"/>
              <w:rPr>
                <w:rFonts w:eastAsia="Calibri"/>
              </w:rPr>
            </w:pPr>
            <w:r>
              <w:rPr>
                <w:rFonts w:eastAsia="Calibri"/>
              </w:rPr>
              <w:t xml:space="preserve">W przypadku prowadzenia działalności gospodarczej przez osobę, która przedstawiła zaświadczenie o przeciętnym miesięcznym dochodzie na jednego członka jej gospodarstwa domowego, roczny jej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t>
            </w:r>
            <w:r w:rsidR="00204B1B">
              <w:rPr>
                <w:rFonts w:eastAsia="Calibri"/>
              </w:rPr>
              <w:br/>
            </w:r>
            <w:r>
              <w:rPr>
                <w:rFonts w:eastAsia="Calibri"/>
              </w:rPr>
              <w:t>w grudniu roku poprzedzającego rok złożenia wniosku o dofinansowanie.</w:t>
            </w:r>
          </w:p>
          <w:p w14:paraId="09907609" w14:textId="6D72293C" w:rsidR="000825A2" w:rsidRPr="00201250" w:rsidRDefault="000825A2" w:rsidP="00201250">
            <w:pPr>
              <w:widowControl w:val="0"/>
              <w:rPr>
                <w:rFonts w:ascii="Calibri" w:eastAsia="Calibri" w:hAnsi="Calibri"/>
              </w:rPr>
            </w:pPr>
          </w:p>
        </w:tc>
        <w:tc>
          <w:tcPr>
            <w:tcW w:w="1672" w:type="dxa"/>
            <w:shd w:val="clear" w:color="auto" w:fill="EAF1DD" w:themeFill="accent3" w:themeFillTint="33"/>
          </w:tcPr>
          <w:p w14:paraId="060CDFBC" w14:textId="22FBF1D1" w:rsidR="00EB4528" w:rsidRPr="00C6459D" w:rsidRDefault="001C046A" w:rsidP="001C046A">
            <w:pPr>
              <w:jc w:val="center"/>
              <w:rPr>
                <w:b/>
                <w:sz w:val="56"/>
                <w:szCs w:val="56"/>
              </w:rPr>
            </w:pPr>
            <w:r w:rsidRPr="00C6459D">
              <w:rPr>
                <w:rFonts w:cstheme="minorHAnsi"/>
                <w:b/>
                <w:sz w:val="56"/>
                <w:szCs w:val="56"/>
              </w:rPr>
              <w:lastRenderedPageBreak/>
              <w:t>□</w:t>
            </w:r>
          </w:p>
        </w:tc>
      </w:tr>
    </w:tbl>
    <w:p w14:paraId="048F9DA5" w14:textId="77777777" w:rsidR="00BF4763" w:rsidRDefault="00BF4763" w:rsidP="004F232A">
      <w:pPr>
        <w:spacing w:after="0"/>
        <w:rPr>
          <w:rFonts w:cstheme="minorHAnsi"/>
          <w:b/>
        </w:rPr>
      </w:pPr>
    </w:p>
    <w:p w14:paraId="602B1D1D" w14:textId="66F3A099" w:rsidR="00BF4763" w:rsidRDefault="00BF4763" w:rsidP="00BF4763">
      <w:pPr>
        <w:pStyle w:val="Akapitzlist"/>
        <w:numPr>
          <w:ilvl w:val="0"/>
          <w:numId w:val="1"/>
        </w:numPr>
        <w:spacing w:after="0"/>
        <w:rPr>
          <w:b/>
        </w:rPr>
      </w:pPr>
      <w:r>
        <w:rPr>
          <w:b/>
        </w:rPr>
        <w:t>Informacje o planowanym  przedsięwzięciu</w:t>
      </w:r>
    </w:p>
    <w:p w14:paraId="745450DE" w14:textId="77777777" w:rsidR="00204B1B" w:rsidRDefault="00204B1B" w:rsidP="00910667">
      <w:pPr>
        <w:spacing w:after="0"/>
        <w:ind w:left="360"/>
        <w:rPr>
          <w:b/>
        </w:rPr>
      </w:pPr>
    </w:p>
    <w:p w14:paraId="2B64F848" w14:textId="53656804" w:rsidR="00606998" w:rsidRPr="00910667" w:rsidRDefault="00606998" w:rsidP="00204B1B">
      <w:pPr>
        <w:spacing w:after="0"/>
        <w:ind w:left="360" w:firstLine="349"/>
        <w:rPr>
          <w:b/>
        </w:rPr>
      </w:pPr>
      <w:r w:rsidRPr="00910667">
        <w:rPr>
          <w:b/>
        </w:rPr>
        <w:t>Jestem zainteresowana/y:</w:t>
      </w:r>
    </w:p>
    <w:p w14:paraId="6C73131D" w14:textId="6975A553" w:rsidR="00606998" w:rsidRPr="00204B1B" w:rsidRDefault="00606998" w:rsidP="000825A2">
      <w:pPr>
        <w:pStyle w:val="Akapitzlist"/>
        <w:spacing w:after="0" w:line="360" w:lineRule="auto"/>
        <w:rPr>
          <w:rFonts w:cstheme="minorHAnsi"/>
        </w:rPr>
      </w:pPr>
      <w:r w:rsidRPr="00204B1B">
        <w:rPr>
          <w:rFonts w:cstheme="minorHAnsi"/>
          <w:shd w:val="clear" w:color="auto" w:fill="EAF1DD" w:themeFill="accent3" w:themeFillTint="33"/>
        </w:rPr>
        <w:t>□</w:t>
      </w:r>
      <w:r w:rsidRPr="00204B1B">
        <w:rPr>
          <w:rFonts w:cstheme="minorHAnsi"/>
        </w:rPr>
        <w:t xml:space="preserve"> wyłącznie wymianą nieefektywnego źródła ciepła na paliwo stałe </w:t>
      </w:r>
      <w:r w:rsidR="00204B1B" w:rsidRPr="00204B1B">
        <w:rPr>
          <w:rFonts w:cstheme="minorHAnsi"/>
        </w:rPr>
        <w:br/>
      </w:r>
      <w:r w:rsidRPr="00204B1B">
        <w:rPr>
          <w:rFonts w:cstheme="minorHAnsi"/>
        </w:rPr>
        <w:t>lub</w:t>
      </w:r>
    </w:p>
    <w:p w14:paraId="28C0E148" w14:textId="03987284" w:rsidR="00606998" w:rsidRPr="00204B1B" w:rsidRDefault="00606998" w:rsidP="000825A2">
      <w:pPr>
        <w:pStyle w:val="Akapitzlist"/>
        <w:spacing w:after="0" w:line="360" w:lineRule="auto"/>
        <w:ind w:left="993" w:hanging="273"/>
        <w:jc w:val="both"/>
        <w:rPr>
          <w:rFonts w:cstheme="minorHAnsi"/>
        </w:rPr>
      </w:pPr>
      <w:r w:rsidRPr="00204B1B">
        <w:rPr>
          <w:rFonts w:cstheme="minorHAnsi"/>
          <w:shd w:val="clear" w:color="auto" w:fill="EAF1DD" w:themeFill="accent3" w:themeFillTint="33"/>
        </w:rPr>
        <w:t>□</w:t>
      </w:r>
      <w:r w:rsidRPr="00204B1B">
        <w:rPr>
          <w:rFonts w:cstheme="minorHAnsi"/>
        </w:rPr>
        <w:t xml:space="preserve"> wymianą nieefektywnego źródła ciepła na paliwo stałe  oraz wymianą stolarki okiennej i</w:t>
      </w:r>
      <w:r w:rsidR="00204B1B" w:rsidRPr="00204B1B">
        <w:rPr>
          <w:rFonts w:cstheme="minorHAnsi"/>
        </w:rPr>
        <w:t>/lub</w:t>
      </w:r>
      <w:r w:rsidRPr="00204B1B">
        <w:rPr>
          <w:rFonts w:cstheme="minorHAnsi"/>
        </w:rPr>
        <w:t xml:space="preserve"> drzwiowej</w:t>
      </w:r>
    </w:p>
    <w:p w14:paraId="7D0E2C89" w14:textId="77777777" w:rsidR="00BB2D05" w:rsidRDefault="00BB2D05" w:rsidP="00C24BB6">
      <w:pPr>
        <w:spacing w:after="0"/>
        <w:jc w:val="center"/>
        <w:rPr>
          <w:rFonts w:cstheme="minorHAnsi"/>
          <w:b/>
        </w:rPr>
      </w:pPr>
    </w:p>
    <w:p w14:paraId="094764AF" w14:textId="0DF5D4CB" w:rsidR="0075566B" w:rsidRPr="00204B1B" w:rsidRDefault="0075566B" w:rsidP="00204B1B">
      <w:pPr>
        <w:pStyle w:val="Akapitzlist"/>
        <w:numPr>
          <w:ilvl w:val="0"/>
          <w:numId w:val="1"/>
        </w:numPr>
        <w:spacing w:after="0"/>
        <w:ind w:hanging="294"/>
        <w:rPr>
          <w:rFonts w:cstheme="minorHAnsi"/>
          <w:b/>
        </w:rPr>
      </w:pPr>
      <w:r w:rsidRPr="00204B1B">
        <w:rPr>
          <w:rFonts w:cstheme="minorHAnsi"/>
          <w:b/>
        </w:rPr>
        <w:t>Wnioskuję o udzielenie dofinansowania na następując</w:t>
      </w:r>
      <w:r w:rsidR="00BF4763" w:rsidRPr="00204B1B">
        <w:rPr>
          <w:rFonts w:cstheme="minorHAnsi"/>
          <w:b/>
        </w:rPr>
        <w:t>y</w:t>
      </w:r>
      <w:r w:rsidRPr="00204B1B">
        <w:rPr>
          <w:rFonts w:cstheme="minorHAnsi"/>
          <w:b/>
        </w:rPr>
        <w:t xml:space="preserve"> zakres rzeczow</w:t>
      </w:r>
      <w:r w:rsidR="00BF4763" w:rsidRPr="00204B1B">
        <w:rPr>
          <w:rFonts w:cstheme="minorHAnsi"/>
          <w:b/>
        </w:rPr>
        <w:t>y</w:t>
      </w:r>
      <w:r w:rsidRPr="00204B1B">
        <w:rPr>
          <w:rFonts w:cstheme="minorHAnsi"/>
          <w:b/>
        </w:rPr>
        <w:t>:</w:t>
      </w:r>
    </w:p>
    <w:p w14:paraId="12EE3B0F" w14:textId="77777777" w:rsidR="0075566B" w:rsidRPr="0075566B" w:rsidRDefault="0075566B" w:rsidP="0075566B">
      <w:pPr>
        <w:pStyle w:val="Akapitzlist"/>
        <w:spacing w:after="0"/>
        <w:rPr>
          <w:rFonts w:cstheme="minorHAnsi"/>
          <w:b/>
        </w:rPr>
      </w:pPr>
    </w:p>
    <w:tbl>
      <w:tblPr>
        <w:tblStyle w:val="Tabela-Siatka"/>
        <w:tblW w:w="10065" w:type="dxa"/>
        <w:tblInd w:w="-289" w:type="dxa"/>
        <w:tblLook w:val="04A0" w:firstRow="1" w:lastRow="0" w:firstColumn="1" w:lastColumn="0" w:noHBand="0" w:noVBand="1"/>
      </w:tblPr>
      <w:tblGrid>
        <w:gridCol w:w="823"/>
        <w:gridCol w:w="5244"/>
        <w:gridCol w:w="3998"/>
      </w:tblGrid>
      <w:tr w:rsidR="0075566B" w14:paraId="3EE057CB" w14:textId="77777777" w:rsidTr="00D756C4">
        <w:tc>
          <w:tcPr>
            <w:tcW w:w="823" w:type="dxa"/>
          </w:tcPr>
          <w:p w14:paraId="585C6BBD" w14:textId="77777777" w:rsidR="0075566B" w:rsidRDefault="0075566B" w:rsidP="00573419">
            <w:pPr>
              <w:rPr>
                <w:rFonts w:cstheme="minorHAnsi"/>
                <w:b/>
              </w:rPr>
            </w:pPr>
            <w:r>
              <w:rPr>
                <w:rFonts w:cstheme="minorHAnsi"/>
                <w:b/>
              </w:rPr>
              <w:t>Lp.</w:t>
            </w:r>
          </w:p>
        </w:tc>
        <w:tc>
          <w:tcPr>
            <w:tcW w:w="5244" w:type="dxa"/>
          </w:tcPr>
          <w:p w14:paraId="6C9E21D3" w14:textId="77064CCC" w:rsidR="0075566B" w:rsidRDefault="0075566B" w:rsidP="00573419">
            <w:pPr>
              <w:jc w:val="center"/>
              <w:rPr>
                <w:rFonts w:cstheme="minorHAnsi"/>
                <w:b/>
              </w:rPr>
            </w:pPr>
            <w:r>
              <w:rPr>
                <w:rFonts w:cstheme="minorHAnsi"/>
                <w:b/>
              </w:rPr>
              <w:t>Nazwa kosztu</w:t>
            </w:r>
            <w:r w:rsidR="00BF4763">
              <w:rPr>
                <w:rFonts w:cstheme="minorHAnsi"/>
                <w:b/>
              </w:rPr>
              <w:t xml:space="preserve"> kwalifikowanego</w:t>
            </w:r>
          </w:p>
        </w:tc>
        <w:tc>
          <w:tcPr>
            <w:tcW w:w="3998" w:type="dxa"/>
            <w:shd w:val="clear" w:color="auto" w:fill="EAF1DD" w:themeFill="accent3" w:themeFillTint="33"/>
          </w:tcPr>
          <w:p w14:paraId="098498A3" w14:textId="6428D532" w:rsidR="0075566B" w:rsidRDefault="00833CCD" w:rsidP="00833CCD">
            <w:pPr>
              <w:ind w:left="790" w:hanging="790"/>
              <w:rPr>
                <w:rFonts w:cstheme="minorHAnsi"/>
                <w:b/>
              </w:rPr>
            </w:pPr>
            <w:r>
              <w:rPr>
                <w:rFonts w:cstheme="minorHAnsi"/>
                <w:b/>
              </w:rPr>
              <w:t xml:space="preserve">             </w:t>
            </w:r>
            <w:r w:rsidR="00AA6540">
              <w:rPr>
                <w:rFonts w:cstheme="minorHAnsi"/>
                <w:b/>
              </w:rPr>
              <w:t xml:space="preserve">      </w:t>
            </w:r>
            <w:r w:rsidR="007E1DCB">
              <w:rPr>
                <w:rFonts w:cstheme="minorHAnsi"/>
                <w:b/>
              </w:rPr>
              <w:t xml:space="preserve">     </w:t>
            </w:r>
            <w:r w:rsidR="0075566B">
              <w:rPr>
                <w:rFonts w:cstheme="minorHAnsi"/>
                <w:b/>
              </w:rPr>
              <w:t xml:space="preserve">Wnioskuję </w:t>
            </w:r>
            <w:r>
              <w:rPr>
                <w:rFonts w:cstheme="minorHAnsi"/>
                <w:b/>
              </w:rPr>
              <w:t xml:space="preserve">           </w:t>
            </w:r>
            <w:r w:rsidR="00AA6540">
              <w:rPr>
                <w:rFonts w:cstheme="minorHAnsi"/>
                <w:b/>
              </w:rPr>
              <w:t xml:space="preserve">           </w:t>
            </w:r>
            <w:r w:rsidR="007E1DCB">
              <w:rPr>
                <w:rFonts w:cstheme="minorHAnsi"/>
                <w:b/>
              </w:rPr>
              <w:t xml:space="preserve">       </w:t>
            </w:r>
            <w:r w:rsidR="00AA6540">
              <w:rPr>
                <w:rFonts w:cstheme="minorHAnsi"/>
                <w:b/>
              </w:rPr>
              <w:t xml:space="preserve">  </w:t>
            </w:r>
            <w:r>
              <w:rPr>
                <w:rFonts w:cstheme="minorHAnsi"/>
                <w:b/>
              </w:rPr>
              <w:t xml:space="preserve">   </w:t>
            </w:r>
            <w:r w:rsidR="007E1DCB">
              <w:rPr>
                <w:rFonts w:cstheme="minorHAnsi"/>
                <w:b/>
              </w:rPr>
              <w:t xml:space="preserve">    </w:t>
            </w:r>
            <w:r>
              <w:rPr>
                <w:rFonts w:cstheme="minorHAnsi"/>
                <w:b/>
              </w:rPr>
              <w:t xml:space="preserve">o </w:t>
            </w:r>
            <w:r w:rsidR="0075566B">
              <w:rPr>
                <w:rFonts w:cstheme="minorHAnsi"/>
                <w:b/>
              </w:rPr>
              <w:t>dofinansowanie</w:t>
            </w:r>
          </w:p>
        </w:tc>
      </w:tr>
      <w:tr w:rsidR="0075566B" w14:paraId="28B2E9FE" w14:textId="77777777" w:rsidTr="00D756C4">
        <w:tc>
          <w:tcPr>
            <w:tcW w:w="823" w:type="dxa"/>
          </w:tcPr>
          <w:p w14:paraId="3F94D186" w14:textId="44B731CB" w:rsidR="0075566B" w:rsidRDefault="0075566B" w:rsidP="0075566B">
            <w:pPr>
              <w:jc w:val="center"/>
              <w:rPr>
                <w:rFonts w:cstheme="minorHAnsi"/>
                <w:b/>
              </w:rPr>
            </w:pPr>
            <w:r>
              <w:rPr>
                <w:rFonts w:cstheme="minorHAnsi"/>
                <w:b/>
              </w:rPr>
              <w:t>1</w:t>
            </w:r>
            <w:r w:rsidR="00BF4763">
              <w:rPr>
                <w:rFonts w:cstheme="minorHAnsi"/>
                <w:b/>
              </w:rPr>
              <w:t>.</w:t>
            </w:r>
          </w:p>
        </w:tc>
        <w:tc>
          <w:tcPr>
            <w:tcW w:w="5244" w:type="dxa"/>
          </w:tcPr>
          <w:p w14:paraId="4B36E628" w14:textId="72D086E8" w:rsidR="0075566B" w:rsidRDefault="0075566B" w:rsidP="0075566B">
            <w:pPr>
              <w:jc w:val="center"/>
            </w:pPr>
            <w:r>
              <w:t xml:space="preserve">Pompa ciepła </w:t>
            </w:r>
            <w:r w:rsidR="00B02758">
              <w:t xml:space="preserve">typu </w:t>
            </w:r>
            <w:r>
              <w:t>powietrze / woda</w:t>
            </w:r>
          </w:p>
          <w:p w14:paraId="14287CA1" w14:textId="77777777" w:rsidR="0075566B" w:rsidRDefault="0075566B" w:rsidP="0075566B">
            <w:pPr>
              <w:jc w:val="center"/>
              <w:rPr>
                <w:rFonts w:cstheme="minorHAnsi"/>
                <w:b/>
              </w:rPr>
            </w:pPr>
          </w:p>
        </w:tc>
        <w:tc>
          <w:tcPr>
            <w:tcW w:w="3998" w:type="dxa"/>
            <w:shd w:val="clear" w:color="auto" w:fill="EAF1DD" w:themeFill="accent3" w:themeFillTint="33"/>
          </w:tcPr>
          <w:p w14:paraId="7041D5C5" w14:textId="4E85A154"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5E5604E1" w14:textId="77777777" w:rsidTr="00D756C4">
        <w:tc>
          <w:tcPr>
            <w:tcW w:w="823" w:type="dxa"/>
          </w:tcPr>
          <w:p w14:paraId="72C77FD3" w14:textId="42FE0FBD" w:rsidR="0075566B" w:rsidRDefault="0075566B" w:rsidP="0075566B">
            <w:pPr>
              <w:jc w:val="center"/>
              <w:rPr>
                <w:rFonts w:cstheme="minorHAnsi"/>
                <w:b/>
              </w:rPr>
            </w:pPr>
            <w:r>
              <w:rPr>
                <w:rFonts w:cstheme="minorHAnsi"/>
                <w:b/>
              </w:rPr>
              <w:t>2</w:t>
            </w:r>
            <w:r w:rsidR="00BF4763">
              <w:rPr>
                <w:rFonts w:cstheme="minorHAnsi"/>
                <w:b/>
              </w:rPr>
              <w:t>.</w:t>
            </w:r>
          </w:p>
        </w:tc>
        <w:tc>
          <w:tcPr>
            <w:tcW w:w="5244" w:type="dxa"/>
          </w:tcPr>
          <w:p w14:paraId="6A7FB796" w14:textId="77777777" w:rsidR="0075566B" w:rsidRDefault="0075566B" w:rsidP="0075566B">
            <w:pPr>
              <w:jc w:val="center"/>
            </w:pPr>
            <w:r>
              <w:t>Pompa ciepła typu powietrze / powietrze</w:t>
            </w:r>
          </w:p>
          <w:p w14:paraId="40B2F219" w14:textId="77777777" w:rsidR="0075566B" w:rsidRDefault="0075566B" w:rsidP="0075566B">
            <w:pPr>
              <w:jc w:val="center"/>
              <w:rPr>
                <w:rFonts w:cstheme="minorHAnsi"/>
                <w:b/>
              </w:rPr>
            </w:pPr>
          </w:p>
        </w:tc>
        <w:tc>
          <w:tcPr>
            <w:tcW w:w="3998" w:type="dxa"/>
            <w:shd w:val="clear" w:color="auto" w:fill="EAF1DD" w:themeFill="accent3" w:themeFillTint="33"/>
          </w:tcPr>
          <w:p w14:paraId="2BFE858C" w14:textId="778AE556"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2A859671" w14:textId="77777777" w:rsidTr="00D756C4">
        <w:tc>
          <w:tcPr>
            <w:tcW w:w="823" w:type="dxa"/>
          </w:tcPr>
          <w:p w14:paraId="25060E59" w14:textId="27AE9B15" w:rsidR="0075566B" w:rsidRDefault="0075566B" w:rsidP="0075566B">
            <w:pPr>
              <w:jc w:val="center"/>
              <w:rPr>
                <w:rFonts w:cstheme="minorHAnsi"/>
                <w:b/>
              </w:rPr>
            </w:pPr>
            <w:r>
              <w:rPr>
                <w:rFonts w:cstheme="minorHAnsi"/>
                <w:b/>
              </w:rPr>
              <w:t>3</w:t>
            </w:r>
            <w:r w:rsidR="00BF4763">
              <w:rPr>
                <w:rFonts w:cstheme="minorHAnsi"/>
                <w:b/>
              </w:rPr>
              <w:t>.</w:t>
            </w:r>
          </w:p>
        </w:tc>
        <w:tc>
          <w:tcPr>
            <w:tcW w:w="5244" w:type="dxa"/>
          </w:tcPr>
          <w:p w14:paraId="7461214E" w14:textId="77777777" w:rsidR="0075566B" w:rsidRDefault="0075566B" w:rsidP="0075566B">
            <w:pPr>
              <w:jc w:val="center"/>
            </w:pPr>
            <w:r>
              <w:t>Kocioł gazowy kondensacyjny</w:t>
            </w:r>
          </w:p>
          <w:p w14:paraId="4D479749" w14:textId="77777777" w:rsidR="0075566B" w:rsidRDefault="0075566B" w:rsidP="0075566B">
            <w:pPr>
              <w:jc w:val="center"/>
              <w:rPr>
                <w:rFonts w:cstheme="minorHAnsi"/>
                <w:b/>
              </w:rPr>
            </w:pPr>
          </w:p>
        </w:tc>
        <w:tc>
          <w:tcPr>
            <w:tcW w:w="3998" w:type="dxa"/>
            <w:shd w:val="clear" w:color="auto" w:fill="EAF1DD" w:themeFill="accent3" w:themeFillTint="33"/>
          </w:tcPr>
          <w:p w14:paraId="4E839F5D" w14:textId="268CFB92"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5B3EB2A9" w14:textId="77777777" w:rsidTr="00D756C4">
        <w:tc>
          <w:tcPr>
            <w:tcW w:w="823" w:type="dxa"/>
          </w:tcPr>
          <w:p w14:paraId="61E936DA" w14:textId="70802ACD" w:rsidR="0075566B" w:rsidRDefault="0075566B" w:rsidP="0075566B">
            <w:pPr>
              <w:jc w:val="center"/>
              <w:rPr>
                <w:rFonts w:cstheme="minorHAnsi"/>
                <w:b/>
              </w:rPr>
            </w:pPr>
            <w:r>
              <w:rPr>
                <w:rFonts w:cstheme="minorHAnsi"/>
                <w:b/>
              </w:rPr>
              <w:t>4</w:t>
            </w:r>
            <w:r w:rsidR="00BF4763">
              <w:rPr>
                <w:rFonts w:cstheme="minorHAnsi"/>
                <w:b/>
              </w:rPr>
              <w:t>.</w:t>
            </w:r>
          </w:p>
        </w:tc>
        <w:tc>
          <w:tcPr>
            <w:tcW w:w="5244" w:type="dxa"/>
          </w:tcPr>
          <w:p w14:paraId="4AEA462D" w14:textId="77777777" w:rsidR="0075566B" w:rsidRDefault="0075566B" w:rsidP="0075566B">
            <w:pPr>
              <w:jc w:val="center"/>
              <w:rPr>
                <w:rFonts w:cstheme="minorHAnsi"/>
                <w:b/>
              </w:rPr>
            </w:pPr>
            <w:r>
              <w:t xml:space="preserve">Kocioł na </w:t>
            </w:r>
            <w:proofErr w:type="spellStart"/>
            <w:r>
              <w:t>pellet</w:t>
            </w:r>
            <w:proofErr w:type="spellEnd"/>
            <w:r>
              <w:t xml:space="preserve"> drzewny o podwyższonym standardzie</w:t>
            </w:r>
          </w:p>
        </w:tc>
        <w:tc>
          <w:tcPr>
            <w:tcW w:w="3998" w:type="dxa"/>
            <w:shd w:val="clear" w:color="auto" w:fill="EAF1DD" w:themeFill="accent3" w:themeFillTint="33"/>
          </w:tcPr>
          <w:p w14:paraId="1893054A" w14:textId="099BD61A"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392CA115" w14:textId="77777777" w:rsidTr="00D756C4">
        <w:tc>
          <w:tcPr>
            <w:tcW w:w="823" w:type="dxa"/>
          </w:tcPr>
          <w:p w14:paraId="0F58E1E0" w14:textId="7FF6E0D2" w:rsidR="0075566B" w:rsidRDefault="0075566B" w:rsidP="0075566B">
            <w:pPr>
              <w:jc w:val="center"/>
              <w:rPr>
                <w:rFonts w:cstheme="minorHAnsi"/>
                <w:b/>
              </w:rPr>
            </w:pPr>
            <w:r>
              <w:rPr>
                <w:rFonts w:cstheme="minorHAnsi"/>
                <w:b/>
              </w:rPr>
              <w:t>5</w:t>
            </w:r>
            <w:r w:rsidR="00BF4763">
              <w:rPr>
                <w:rFonts w:cstheme="minorHAnsi"/>
                <w:b/>
              </w:rPr>
              <w:t>.</w:t>
            </w:r>
          </w:p>
          <w:p w14:paraId="5FDE181A" w14:textId="77777777" w:rsidR="0075566B" w:rsidRDefault="0075566B" w:rsidP="0075566B">
            <w:pPr>
              <w:jc w:val="center"/>
              <w:rPr>
                <w:rFonts w:cstheme="minorHAnsi"/>
                <w:b/>
              </w:rPr>
            </w:pPr>
          </w:p>
        </w:tc>
        <w:tc>
          <w:tcPr>
            <w:tcW w:w="5244" w:type="dxa"/>
          </w:tcPr>
          <w:p w14:paraId="664F9375" w14:textId="77777777" w:rsidR="0075566B" w:rsidRDefault="0075566B" w:rsidP="0075566B">
            <w:pPr>
              <w:jc w:val="center"/>
              <w:rPr>
                <w:rFonts w:cstheme="minorHAnsi"/>
                <w:b/>
              </w:rPr>
            </w:pPr>
            <w:r>
              <w:t>Ogrzewanie elektryczne</w:t>
            </w:r>
          </w:p>
        </w:tc>
        <w:tc>
          <w:tcPr>
            <w:tcW w:w="3998" w:type="dxa"/>
            <w:shd w:val="clear" w:color="auto" w:fill="EAF1DD" w:themeFill="accent3" w:themeFillTint="33"/>
          </w:tcPr>
          <w:p w14:paraId="15D8CC91" w14:textId="3A71508E"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5AF25FA6" w14:textId="77777777" w:rsidTr="00D756C4">
        <w:tc>
          <w:tcPr>
            <w:tcW w:w="823" w:type="dxa"/>
          </w:tcPr>
          <w:p w14:paraId="002C6445" w14:textId="3D1BDD4A" w:rsidR="0075566B" w:rsidRDefault="0075566B" w:rsidP="0075566B">
            <w:pPr>
              <w:jc w:val="center"/>
              <w:rPr>
                <w:rFonts w:cstheme="minorHAnsi"/>
                <w:b/>
              </w:rPr>
            </w:pPr>
            <w:r>
              <w:rPr>
                <w:rFonts w:cstheme="minorHAnsi"/>
                <w:b/>
              </w:rPr>
              <w:t>6</w:t>
            </w:r>
            <w:r w:rsidR="00BF4763">
              <w:rPr>
                <w:rFonts w:cstheme="minorHAnsi"/>
                <w:b/>
              </w:rPr>
              <w:t>.</w:t>
            </w:r>
          </w:p>
          <w:p w14:paraId="420F630A" w14:textId="77777777" w:rsidR="0075566B" w:rsidRDefault="0075566B" w:rsidP="0075566B">
            <w:pPr>
              <w:jc w:val="center"/>
              <w:rPr>
                <w:rFonts w:cstheme="minorHAnsi"/>
                <w:b/>
              </w:rPr>
            </w:pPr>
          </w:p>
        </w:tc>
        <w:tc>
          <w:tcPr>
            <w:tcW w:w="5244" w:type="dxa"/>
          </w:tcPr>
          <w:p w14:paraId="63574468" w14:textId="31D15F1C" w:rsidR="0075566B" w:rsidRDefault="0075566B" w:rsidP="0075566B">
            <w:pPr>
              <w:jc w:val="center"/>
              <w:rPr>
                <w:rFonts w:cstheme="minorHAnsi"/>
                <w:b/>
              </w:rPr>
            </w:pPr>
            <w:r>
              <w:t>Podłączenie lokalu do efektywnego źródła ciepła</w:t>
            </w:r>
            <w:r w:rsidR="00B02758">
              <w:t xml:space="preserve"> </w:t>
            </w:r>
            <w:r w:rsidR="00833CCD">
              <w:t xml:space="preserve">        </w:t>
            </w:r>
            <w:r>
              <w:t xml:space="preserve"> (w tym węzła cieplnego w budynku)</w:t>
            </w:r>
          </w:p>
        </w:tc>
        <w:tc>
          <w:tcPr>
            <w:tcW w:w="3998" w:type="dxa"/>
            <w:shd w:val="clear" w:color="auto" w:fill="EAF1DD" w:themeFill="accent3" w:themeFillTint="33"/>
          </w:tcPr>
          <w:p w14:paraId="25E846D7" w14:textId="282C1867" w:rsidR="0075566B" w:rsidRPr="00833CCD" w:rsidRDefault="00D14C8C" w:rsidP="00D14C8C">
            <w:pPr>
              <w:jc w:val="center"/>
              <w:rPr>
                <w:rFonts w:cstheme="minorHAnsi"/>
                <w:b/>
                <w:sz w:val="40"/>
                <w:szCs w:val="40"/>
              </w:rPr>
            </w:pPr>
            <w:r w:rsidRPr="00833CCD">
              <w:rPr>
                <w:rFonts w:cstheme="minorHAnsi"/>
                <w:b/>
                <w:sz w:val="40"/>
                <w:szCs w:val="40"/>
              </w:rPr>
              <w:t>□</w:t>
            </w:r>
          </w:p>
        </w:tc>
      </w:tr>
      <w:tr w:rsidR="0075566B" w14:paraId="703E893A" w14:textId="77777777" w:rsidTr="00D756C4">
        <w:tc>
          <w:tcPr>
            <w:tcW w:w="823" w:type="dxa"/>
          </w:tcPr>
          <w:p w14:paraId="1F4C5054" w14:textId="7105233E" w:rsidR="0075566B" w:rsidRDefault="0075566B" w:rsidP="0075566B">
            <w:pPr>
              <w:jc w:val="center"/>
              <w:rPr>
                <w:rFonts w:cstheme="minorHAnsi"/>
                <w:b/>
              </w:rPr>
            </w:pPr>
            <w:r>
              <w:rPr>
                <w:rFonts w:cstheme="minorHAnsi"/>
                <w:b/>
              </w:rPr>
              <w:t>7</w:t>
            </w:r>
            <w:r w:rsidR="00BF4763">
              <w:rPr>
                <w:rFonts w:cstheme="minorHAnsi"/>
                <w:b/>
              </w:rPr>
              <w:t>.</w:t>
            </w:r>
          </w:p>
        </w:tc>
        <w:tc>
          <w:tcPr>
            <w:tcW w:w="5244" w:type="dxa"/>
          </w:tcPr>
          <w:p w14:paraId="4DB26501" w14:textId="657410D4" w:rsidR="0075566B" w:rsidRDefault="0075566B" w:rsidP="0075566B">
            <w:pPr>
              <w:jc w:val="center"/>
              <w:rPr>
                <w:rFonts w:cstheme="minorHAnsi"/>
                <w:b/>
              </w:rPr>
            </w:pPr>
            <w:r>
              <w:t xml:space="preserve">Instalacja centralnego ogrzewania oraz </w:t>
            </w:r>
            <w:r w:rsidR="008021FA">
              <w:t xml:space="preserve">              </w:t>
            </w:r>
            <w:r>
              <w:t>instalacja ciepłej wody użytkowej</w:t>
            </w:r>
          </w:p>
        </w:tc>
        <w:tc>
          <w:tcPr>
            <w:tcW w:w="3998" w:type="dxa"/>
            <w:shd w:val="clear" w:color="auto" w:fill="EAF1DD" w:themeFill="accent3" w:themeFillTint="33"/>
          </w:tcPr>
          <w:p w14:paraId="4FD9C3EF" w14:textId="3EB0DF77"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6F82F2A5" w14:textId="77777777" w:rsidTr="00D756C4">
        <w:tc>
          <w:tcPr>
            <w:tcW w:w="823" w:type="dxa"/>
          </w:tcPr>
          <w:p w14:paraId="2A237B5F" w14:textId="6D25E6AD" w:rsidR="0075566B" w:rsidRDefault="0075566B" w:rsidP="0075566B">
            <w:pPr>
              <w:jc w:val="center"/>
              <w:rPr>
                <w:rFonts w:cstheme="minorHAnsi"/>
                <w:b/>
              </w:rPr>
            </w:pPr>
            <w:r>
              <w:rPr>
                <w:rFonts w:cstheme="minorHAnsi"/>
                <w:b/>
              </w:rPr>
              <w:t>8</w:t>
            </w:r>
            <w:r w:rsidR="00BF4763">
              <w:rPr>
                <w:rFonts w:cstheme="minorHAnsi"/>
                <w:b/>
              </w:rPr>
              <w:t>.</w:t>
            </w:r>
          </w:p>
        </w:tc>
        <w:tc>
          <w:tcPr>
            <w:tcW w:w="5244" w:type="dxa"/>
          </w:tcPr>
          <w:p w14:paraId="2E40A462" w14:textId="77777777" w:rsidR="0075566B" w:rsidRDefault="0075566B" w:rsidP="0075566B">
            <w:pPr>
              <w:jc w:val="center"/>
              <w:rPr>
                <w:rFonts w:cstheme="minorHAnsi"/>
                <w:b/>
              </w:rPr>
            </w:pPr>
            <w:r>
              <w:t>Wentylacja mechaniczna z odzyskiem ciepła</w:t>
            </w:r>
          </w:p>
        </w:tc>
        <w:tc>
          <w:tcPr>
            <w:tcW w:w="3998" w:type="dxa"/>
            <w:shd w:val="clear" w:color="auto" w:fill="EAF1DD" w:themeFill="accent3" w:themeFillTint="33"/>
          </w:tcPr>
          <w:p w14:paraId="00EF1846" w14:textId="2279ACFA"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321E2CDA" w14:textId="77777777" w:rsidTr="00D756C4">
        <w:tc>
          <w:tcPr>
            <w:tcW w:w="823" w:type="dxa"/>
          </w:tcPr>
          <w:p w14:paraId="0DA38D25" w14:textId="620F5D14" w:rsidR="0075566B" w:rsidRDefault="0075566B" w:rsidP="0075566B">
            <w:pPr>
              <w:jc w:val="center"/>
              <w:rPr>
                <w:rFonts w:cstheme="minorHAnsi"/>
                <w:b/>
              </w:rPr>
            </w:pPr>
            <w:r>
              <w:rPr>
                <w:rFonts w:cstheme="minorHAnsi"/>
                <w:b/>
              </w:rPr>
              <w:t>9</w:t>
            </w:r>
            <w:r w:rsidR="00BF4763">
              <w:rPr>
                <w:rFonts w:cstheme="minorHAnsi"/>
                <w:b/>
              </w:rPr>
              <w:t>.</w:t>
            </w:r>
          </w:p>
        </w:tc>
        <w:tc>
          <w:tcPr>
            <w:tcW w:w="5244" w:type="dxa"/>
          </w:tcPr>
          <w:p w14:paraId="566A845B" w14:textId="77777777" w:rsidR="0075566B" w:rsidRDefault="0075566B" w:rsidP="0075566B">
            <w:pPr>
              <w:jc w:val="center"/>
            </w:pPr>
            <w:r>
              <w:t>Stolarka okienna w lokalu mieszkalnym</w:t>
            </w:r>
          </w:p>
          <w:p w14:paraId="4F646E93" w14:textId="77777777" w:rsidR="0075566B" w:rsidRDefault="0075566B" w:rsidP="0075566B">
            <w:pPr>
              <w:jc w:val="center"/>
              <w:rPr>
                <w:rFonts w:cstheme="minorHAnsi"/>
                <w:b/>
              </w:rPr>
            </w:pPr>
          </w:p>
        </w:tc>
        <w:tc>
          <w:tcPr>
            <w:tcW w:w="3998" w:type="dxa"/>
            <w:shd w:val="clear" w:color="auto" w:fill="EAF1DD" w:themeFill="accent3" w:themeFillTint="33"/>
          </w:tcPr>
          <w:p w14:paraId="5AF2DD3C" w14:textId="30EDB702"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0E1E79CF" w14:textId="77777777" w:rsidTr="00D756C4">
        <w:tc>
          <w:tcPr>
            <w:tcW w:w="823" w:type="dxa"/>
          </w:tcPr>
          <w:p w14:paraId="4AAB69CE" w14:textId="0272A734" w:rsidR="0075566B" w:rsidRDefault="0075566B" w:rsidP="0075566B">
            <w:pPr>
              <w:jc w:val="center"/>
              <w:rPr>
                <w:rFonts w:cstheme="minorHAnsi"/>
                <w:b/>
              </w:rPr>
            </w:pPr>
            <w:r>
              <w:rPr>
                <w:rFonts w:cstheme="minorHAnsi"/>
                <w:b/>
              </w:rPr>
              <w:t>10</w:t>
            </w:r>
            <w:r w:rsidR="00BF4763">
              <w:rPr>
                <w:rFonts w:cstheme="minorHAnsi"/>
                <w:b/>
              </w:rPr>
              <w:t>.</w:t>
            </w:r>
          </w:p>
        </w:tc>
        <w:tc>
          <w:tcPr>
            <w:tcW w:w="5244" w:type="dxa"/>
          </w:tcPr>
          <w:p w14:paraId="2D06F009" w14:textId="77777777" w:rsidR="0075566B" w:rsidRDefault="0075566B" w:rsidP="0075566B">
            <w:pPr>
              <w:jc w:val="center"/>
            </w:pPr>
            <w:r>
              <w:t>Stolarka drzwiowa w lokalu mieszkalnym</w:t>
            </w:r>
          </w:p>
          <w:p w14:paraId="7E3347D5" w14:textId="77777777" w:rsidR="0075566B" w:rsidRDefault="0075566B" w:rsidP="0075566B">
            <w:pPr>
              <w:jc w:val="center"/>
              <w:rPr>
                <w:rFonts w:cstheme="minorHAnsi"/>
                <w:b/>
              </w:rPr>
            </w:pPr>
          </w:p>
        </w:tc>
        <w:tc>
          <w:tcPr>
            <w:tcW w:w="3998" w:type="dxa"/>
            <w:shd w:val="clear" w:color="auto" w:fill="EAF1DD" w:themeFill="accent3" w:themeFillTint="33"/>
          </w:tcPr>
          <w:p w14:paraId="1057A9EC" w14:textId="2A928671" w:rsidR="0075566B" w:rsidRPr="00833CCD" w:rsidRDefault="00D14C8C" w:rsidP="00D14C8C">
            <w:pPr>
              <w:jc w:val="center"/>
              <w:rPr>
                <w:rFonts w:cstheme="minorHAnsi"/>
                <w:bCs/>
                <w:sz w:val="40"/>
                <w:szCs w:val="40"/>
              </w:rPr>
            </w:pPr>
            <w:r w:rsidRPr="00833CCD">
              <w:rPr>
                <w:rFonts w:cstheme="minorHAnsi"/>
                <w:bCs/>
                <w:sz w:val="40"/>
                <w:szCs w:val="40"/>
              </w:rPr>
              <w:t>□</w:t>
            </w:r>
          </w:p>
        </w:tc>
      </w:tr>
      <w:tr w:rsidR="0075566B" w14:paraId="703F9894" w14:textId="77777777" w:rsidTr="00D756C4">
        <w:tc>
          <w:tcPr>
            <w:tcW w:w="823" w:type="dxa"/>
          </w:tcPr>
          <w:p w14:paraId="4233C115" w14:textId="03852EB1" w:rsidR="0075566B" w:rsidRDefault="0075566B" w:rsidP="0075566B">
            <w:pPr>
              <w:jc w:val="center"/>
              <w:rPr>
                <w:rFonts w:cstheme="minorHAnsi"/>
                <w:b/>
              </w:rPr>
            </w:pPr>
            <w:r>
              <w:rPr>
                <w:rFonts w:cstheme="minorHAnsi"/>
                <w:b/>
              </w:rPr>
              <w:t>11</w:t>
            </w:r>
            <w:r w:rsidR="00BF4763">
              <w:rPr>
                <w:rFonts w:cstheme="minorHAnsi"/>
                <w:b/>
              </w:rPr>
              <w:t>.</w:t>
            </w:r>
          </w:p>
        </w:tc>
        <w:tc>
          <w:tcPr>
            <w:tcW w:w="5244" w:type="dxa"/>
          </w:tcPr>
          <w:p w14:paraId="56831606" w14:textId="77777777" w:rsidR="0075566B" w:rsidRDefault="0075566B" w:rsidP="0075566B">
            <w:pPr>
              <w:jc w:val="center"/>
            </w:pPr>
            <w:r>
              <w:t>Dokumentacja projektowa</w:t>
            </w:r>
          </w:p>
          <w:p w14:paraId="7DF0C462" w14:textId="77777777" w:rsidR="0075566B" w:rsidRDefault="0075566B" w:rsidP="0075566B">
            <w:pPr>
              <w:jc w:val="center"/>
              <w:rPr>
                <w:rFonts w:cstheme="minorHAnsi"/>
                <w:b/>
              </w:rPr>
            </w:pPr>
          </w:p>
        </w:tc>
        <w:tc>
          <w:tcPr>
            <w:tcW w:w="3998" w:type="dxa"/>
            <w:shd w:val="clear" w:color="auto" w:fill="EAF1DD" w:themeFill="accent3" w:themeFillTint="33"/>
          </w:tcPr>
          <w:p w14:paraId="18AAEC80" w14:textId="523C782A" w:rsidR="0075566B" w:rsidRPr="00833CCD" w:rsidRDefault="00D14C8C" w:rsidP="00D14C8C">
            <w:pPr>
              <w:jc w:val="center"/>
              <w:rPr>
                <w:rFonts w:cstheme="minorHAnsi"/>
                <w:bCs/>
                <w:sz w:val="40"/>
                <w:szCs w:val="40"/>
              </w:rPr>
            </w:pPr>
            <w:r w:rsidRPr="00833CCD">
              <w:rPr>
                <w:rFonts w:cstheme="minorHAnsi"/>
                <w:bCs/>
                <w:sz w:val="40"/>
                <w:szCs w:val="40"/>
              </w:rPr>
              <w:t>□</w:t>
            </w:r>
          </w:p>
        </w:tc>
      </w:tr>
    </w:tbl>
    <w:p w14:paraId="4BA6A11E" w14:textId="77777777" w:rsidR="00282D46" w:rsidRDefault="00282D46" w:rsidP="00D42569">
      <w:pPr>
        <w:spacing w:after="0"/>
        <w:rPr>
          <w:b/>
        </w:rPr>
      </w:pPr>
    </w:p>
    <w:p w14:paraId="0CC76A61" w14:textId="77777777" w:rsidR="00282D46" w:rsidRDefault="00282D46" w:rsidP="00D42569">
      <w:pPr>
        <w:spacing w:after="0"/>
        <w:rPr>
          <w:b/>
        </w:rPr>
      </w:pPr>
    </w:p>
    <w:p w14:paraId="014AED85" w14:textId="527FD2D1" w:rsidR="003E4F39" w:rsidRDefault="00830373" w:rsidP="00D42569">
      <w:pPr>
        <w:spacing w:after="0"/>
        <w:rPr>
          <w:b/>
        </w:rPr>
      </w:pPr>
      <w:r>
        <w:rPr>
          <w:b/>
        </w:rPr>
        <w:t xml:space="preserve">                   </w:t>
      </w:r>
    </w:p>
    <w:p w14:paraId="528B31A3" w14:textId="60F5D5FD" w:rsidR="00D14C8C" w:rsidRDefault="00D14C8C" w:rsidP="004F24C9">
      <w:pPr>
        <w:spacing w:after="0"/>
        <w:rPr>
          <w:b/>
        </w:rPr>
      </w:pPr>
      <w:r>
        <w:rPr>
          <w:b/>
        </w:rPr>
        <w:lastRenderedPageBreak/>
        <w:t>Oświadczam, iż:</w:t>
      </w:r>
      <w:r w:rsidR="004F24C9">
        <w:rPr>
          <w:b/>
        </w:rPr>
        <w:tab/>
      </w:r>
      <w:r w:rsidR="004F24C9">
        <w:rPr>
          <w:b/>
        </w:rPr>
        <w:tab/>
      </w:r>
      <w:r w:rsidR="004F24C9">
        <w:rPr>
          <w:b/>
        </w:rPr>
        <w:tab/>
      </w:r>
      <w:r w:rsidR="004F24C9">
        <w:rPr>
          <w:b/>
        </w:rPr>
        <w:tab/>
      </w:r>
      <w:r w:rsidR="004F24C9">
        <w:rPr>
          <w:b/>
        </w:rPr>
        <w:tab/>
      </w:r>
      <w:r w:rsidR="004F24C9">
        <w:rPr>
          <w:b/>
        </w:rPr>
        <w:tab/>
      </w:r>
    </w:p>
    <w:p w14:paraId="22EA7FA1" w14:textId="77777777" w:rsidR="00D14C8C" w:rsidRDefault="00D14C8C" w:rsidP="004F24C9">
      <w:pPr>
        <w:spacing w:after="0"/>
        <w:rPr>
          <w:b/>
        </w:rPr>
      </w:pPr>
    </w:p>
    <w:tbl>
      <w:tblPr>
        <w:tblStyle w:val="Tabela-Siatka"/>
        <w:tblW w:w="0" w:type="auto"/>
        <w:tblLook w:val="04A0" w:firstRow="1" w:lastRow="0" w:firstColumn="1" w:lastColumn="0" w:noHBand="0" w:noVBand="1"/>
      </w:tblPr>
      <w:tblGrid>
        <w:gridCol w:w="5778"/>
        <w:gridCol w:w="3261"/>
      </w:tblGrid>
      <w:tr w:rsidR="00D14C8C" w14:paraId="4BB68D05" w14:textId="77777777" w:rsidTr="00AA6540">
        <w:tc>
          <w:tcPr>
            <w:tcW w:w="5778" w:type="dxa"/>
          </w:tcPr>
          <w:p w14:paraId="51D22BB1" w14:textId="2EF38F19" w:rsidR="00D14C8C" w:rsidRPr="00833CCD" w:rsidRDefault="00D14C8C" w:rsidP="004F24C9">
            <w:pPr>
              <w:rPr>
                <w:rFonts w:cstheme="minorHAnsi"/>
                <w:b/>
              </w:rPr>
            </w:pPr>
            <w:r w:rsidRPr="00833CCD">
              <w:rPr>
                <w:rFonts w:cstheme="minorHAnsi"/>
                <w:b/>
                <w:bCs/>
              </w:rPr>
              <w:t>1.</w:t>
            </w:r>
            <w:r w:rsidRPr="00833CCD">
              <w:rPr>
                <w:rFonts w:cstheme="minorHAnsi"/>
              </w:rPr>
              <w:t xml:space="preserve"> Posiadam tytuł prawny wynikający z prawa własności lub ograniczonego prawa rzeczowego do lokalu mieszkalnego, znajdującego się w budynku mieszkalnym wielorodzinnym</w:t>
            </w:r>
          </w:p>
        </w:tc>
        <w:tc>
          <w:tcPr>
            <w:tcW w:w="3261" w:type="dxa"/>
            <w:shd w:val="clear" w:color="auto" w:fill="EAF1DD" w:themeFill="accent3" w:themeFillTint="33"/>
          </w:tcPr>
          <w:p w14:paraId="06E2F3FB" w14:textId="544DF12E" w:rsidR="00D14C8C" w:rsidRPr="006B5415" w:rsidRDefault="00D14C8C" w:rsidP="00833CCD">
            <w:pPr>
              <w:jc w:val="center"/>
              <w:rPr>
                <w:b/>
                <w:sz w:val="56"/>
                <w:szCs w:val="56"/>
              </w:rPr>
            </w:pPr>
            <w:r w:rsidRPr="006B5415">
              <w:rPr>
                <w:rFonts w:cstheme="minorHAnsi"/>
                <w:b/>
                <w:sz w:val="56"/>
                <w:szCs w:val="56"/>
              </w:rPr>
              <w:t>□</w:t>
            </w:r>
          </w:p>
        </w:tc>
      </w:tr>
      <w:tr w:rsidR="00D14C8C" w14:paraId="0F30BD1D" w14:textId="77777777" w:rsidTr="00AA6540">
        <w:tc>
          <w:tcPr>
            <w:tcW w:w="5778" w:type="dxa"/>
          </w:tcPr>
          <w:p w14:paraId="354CD26E" w14:textId="75FDADBE" w:rsidR="00D14C8C" w:rsidRPr="00833CCD" w:rsidRDefault="00D14C8C" w:rsidP="004F24C9">
            <w:pPr>
              <w:rPr>
                <w:rFonts w:cstheme="minorHAnsi"/>
                <w:b/>
              </w:rPr>
            </w:pPr>
            <w:r w:rsidRPr="00833CCD">
              <w:rPr>
                <w:rFonts w:cstheme="minorHAnsi"/>
                <w:b/>
                <w:bCs/>
              </w:rPr>
              <w:t>2.</w:t>
            </w:r>
            <w:r w:rsidRPr="00833CCD">
              <w:rPr>
                <w:rFonts w:cstheme="minorHAnsi"/>
              </w:rPr>
              <w:t xml:space="preserve"> Budynek mieszkalny wielorodzinny, w którym znajduje się mój lokal mieszkalny nie jest podłączony do sieci ciepłowniczej oraz że nie istnieją techniczne i ekonomiczne warunki przyłączenia do sieci ciepłowniczej i dostarczania ciepła z sieci ciepłowniczej</w:t>
            </w:r>
          </w:p>
        </w:tc>
        <w:tc>
          <w:tcPr>
            <w:tcW w:w="3261" w:type="dxa"/>
            <w:shd w:val="clear" w:color="auto" w:fill="EAF1DD" w:themeFill="accent3" w:themeFillTint="33"/>
          </w:tcPr>
          <w:p w14:paraId="5F31A917" w14:textId="4D2A5058" w:rsidR="00D14C8C" w:rsidRPr="006B5415" w:rsidRDefault="00D14C8C" w:rsidP="00833CCD">
            <w:pPr>
              <w:jc w:val="center"/>
              <w:rPr>
                <w:b/>
                <w:sz w:val="56"/>
                <w:szCs w:val="56"/>
              </w:rPr>
            </w:pPr>
            <w:r w:rsidRPr="006B5415">
              <w:rPr>
                <w:rFonts w:cstheme="minorHAnsi"/>
                <w:b/>
                <w:sz w:val="56"/>
                <w:szCs w:val="56"/>
              </w:rPr>
              <w:t>□</w:t>
            </w:r>
          </w:p>
        </w:tc>
      </w:tr>
      <w:tr w:rsidR="00D14C8C" w14:paraId="1D2B91D2" w14:textId="77777777" w:rsidTr="00AA6540">
        <w:tc>
          <w:tcPr>
            <w:tcW w:w="5778" w:type="dxa"/>
          </w:tcPr>
          <w:p w14:paraId="5BD3A846" w14:textId="38243AF0" w:rsidR="00D14C8C" w:rsidRPr="00833CCD" w:rsidRDefault="00D14C8C" w:rsidP="004F24C9">
            <w:pPr>
              <w:rPr>
                <w:rFonts w:cstheme="minorHAnsi"/>
                <w:b/>
              </w:rPr>
            </w:pPr>
            <w:r w:rsidRPr="00833CCD">
              <w:rPr>
                <w:rFonts w:cstheme="minorHAnsi"/>
                <w:b/>
                <w:bCs/>
              </w:rPr>
              <w:t>3.</w:t>
            </w:r>
            <w:r w:rsidRPr="00833CCD">
              <w:rPr>
                <w:rFonts w:cstheme="minorHAnsi"/>
              </w:rPr>
              <w:t xml:space="preserve"> Budynek mieszkalny wielorodzinny, w którym znajduje się mój lokal mieszkalny jest  prowadzona działalność gospodarcza, to powierzchnia całkowita przekracza / nie przekracza* 30%  powierzchni lokalu mieszkalnego</w:t>
            </w:r>
          </w:p>
        </w:tc>
        <w:tc>
          <w:tcPr>
            <w:tcW w:w="3261" w:type="dxa"/>
            <w:shd w:val="clear" w:color="auto" w:fill="EAF1DD" w:themeFill="accent3" w:themeFillTint="33"/>
          </w:tcPr>
          <w:p w14:paraId="61EB5BBF" w14:textId="6B59299E" w:rsidR="00D14C8C" w:rsidRPr="006B5415" w:rsidRDefault="00D14C8C" w:rsidP="00833CCD">
            <w:pPr>
              <w:jc w:val="center"/>
              <w:rPr>
                <w:b/>
                <w:sz w:val="56"/>
                <w:szCs w:val="56"/>
              </w:rPr>
            </w:pPr>
            <w:r w:rsidRPr="006B5415">
              <w:rPr>
                <w:rFonts w:cstheme="minorHAnsi"/>
                <w:b/>
                <w:sz w:val="56"/>
                <w:szCs w:val="56"/>
              </w:rPr>
              <w:t>□</w:t>
            </w:r>
          </w:p>
        </w:tc>
      </w:tr>
    </w:tbl>
    <w:p w14:paraId="4617815A" w14:textId="77777777" w:rsidR="00C24BB6" w:rsidRDefault="00C24BB6" w:rsidP="004F24C9">
      <w:pPr>
        <w:spacing w:after="0"/>
        <w:rPr>
          <w:b/>
        </w:rPr>
      </w:pPr>
    </w:p>
    <w:p w14:paraId="7CA6B1C5" w14:textId="30648059" w:rsidR="00C24BB6" w:rsidRDefault="00C913D9" w:rsidP="004F24C9">
      <w:pPr>
        <w:spacing w:after="0"/>
        <w:rPr>
          <w:b/>
        </w:rPr>
      </w:pPr>
      <w:r>
        <w:rPr>
          <w:b/>
          <w:sz w:val="18"/>
          <w:szCs w:val="18"/>
        </w:rPr>
        <w:tab/>
      </w:r>
    </w:p>
    <w:p w14:paraId="6DBD2BBC" w14:textId="162E0ACC" w:rsidR="004F24C9" w:rsidRPr="00C24BB6" w:rsidRDefault="00422B38" w:rsidP="00422B38">
      <w:pPr>
        <w:spacing w:after="0"/>
        <w:ind w:left="3540" w:firstLine="708"/>
        <w:jc w:val="right"/>
        <w:rPr>
          <w:b/>
        </w:rPr>
      </w:pPr>
      <w:r>
        <w:rPr>
          <w:b/>
        </w:rPr>
        <w:t xml:space="preserve">           </w:t>
      </w:r>
      <w:r w:rsidR="0028617B">
        <w:rPr>
          <w:b/>
        </w:rPr>
        <w:t xml:space="preserve">   </w:t>
      </w:r>
      <w:bookmarkStart w:id="0" w:name="_Hlk114651996"/>
      <w:r>
        <w:rPr>
          <w:b/>
        </w:rPr>
        <w:t>……</w:t>
      </w:r>
      <w:r w:rsidR="004F24C9">
        <w:rPr>
          <w:b/>
        </w:rPr>
        <w:t>……………………………………</w:t>
      </w:r>
      <w:r>
        <w:rPr>
          <w:b/>
        </w:rPr>
        <w:t>…..</w:t>
      </w:r>
      <w:r w:rsidR="004F24C9">
        <w:rPr>
          <w:b/>
        </w:rPr>
        <w:t>…</w:t>
      </w:r>
      <w:r w:rsidR="0028617B">
        <w:rPr>
          <w:b/>
        </w:rPr>
        <w:t xml:space="preserve">    </w:t>
      </w:r>
      <w:r w:rsidR="0028617B" w:rsidRPr="00C24BB6">
        <w:rPr>
          <w:b/>
          <w:sz w:val="18"/>
          <w:szCs w:val="18"/>
        </w:rPr>
        <w:t xml:space="preserve"> </w:t>
      </w:r>
      <w:r w:rsidR="00C24BB6">
        <w:rPr>
          <w:b/>
          <w:sz w:val="18"/>
          <w:szCs w:val="18"/>
        </w:rPr>
        <w:t xml:space="preserve">                         </w:t>
      </w:r>
      <w:r w:rsidR="00C24BB6">
        <w:rPr>
          <w:b/>
          <w:sz w:val="18"/>
          <w:szCs w:val="18"/>
        </w:rPr>
        <w:tab/>
      </w:r>
      <w:r w:rsidR="00C24BB6">
        <w:rPr>
          <w:b/>
          <w:sz w:val="18"/>
          <w:szCs w:val="18"/>
        </w:rPr>
        <w:tab/>
      </w:r>
      <w:r w:rsidR="00C24BB6">
        <w:rPr>
          <w:b/>
          <w:sz w:val="18"/>
          <w:szCs w:val="18"/>
        </w:rPr>
        <w:tab/>
      </w:r>
      <w:r>
        <w:rPr>
          <w:b/>
          <w:sz w:val="18"/>
          <w:szCs w:val="18"/>
        </w:rPr>
        <w:t xml:space="preserve">(podpis </w:t>
      </w:r>
      <w:r w:rsidR="001C2BBB">
        <w:rPr>
          <w:b/>
          <w:sz w:val="18"/>
          <w:szCs w:val="18"/>
        </w:rPr>
        <w:t>wnioskodawcy</w:t>
      </w:r>
      <w:r>
        <w:rPr>
          <w:b/>
          <w:sz w:val="18"/>
          <w:szCs w:val="18"/>
        </w:rPr>
        <w:t>)</w:t>
      </w:r>
      <w:r w:rsidR="00C24BB6">
        <w:rPr>
          <w:b/>
          <w:sz w:val="18"/>
          <w:szCs w:val="18"/>
        </w:rPr>
        <w:tab/>
      </w:r>
      <w:bookmarkEnd w:id="0"/>
      <w:r w:rsidR="00C24BB6">
        <w:rPr>
          <w:b/>
          <w:sz w:val="18"/>
          <w:szCs w:val="18"/>
        </w:rPr>
        <w:tab/>
      </w:r>
      <w:r w:rsidR="00C24BB6">
        <w:rPr>
          <w:b/>
          <w:sz w:val="18"/>
          <w:szCs w:val="18"/>
        </w:rPr>
        <w:tab/>
        <w:t xml:space="preserve">                           </w:t>
      </w:r>
      <w:r w:rsidR="0028617B" w:rsidRPr="00C24BB6">
        <w:rPr>
          <w:b/>
          <w:sz w:val="18"/>
          <w:szCs w:val="18"/>
        </w:rPr>
        <w:t xml:space="preserve"> </w:t>
      </w:r>
      <w:r w:rsidR="00C24BB6">
        <w:rPr>
          <w:b/>
          <w:sz w:val="18"/>
          <w:szCs w:val="18"/>
        </w:rPr>
        <w:t xml:space="preserve">      </w:t>
      </w:r>
    </w:p>
    <w:p w14:paraId="0D43BB51" w14:textId="77777777" w:rsidR="004F24C9" w:rsidRDefault="004F24C9" w:rsidP="004F24C9">
      <w:pPr>
        <w:spacing w:after="0"/>
        <w:rPr>
          <w:b/>
        </w:rPr>
      </w:pPr>
    </w:p>
    <w:p w14:paraId="7A75DB2E" w14:textId="77777777" w:rsidR="004F24C9" w:rsidRDefault="004F24C9" w:rsidP="004F24C9">
      <w:pPr>
        <w:spacing w:after="0"/>
        <w:rPr>
          <w:b/>
        </w:rPr>
      </w:pPr>
    </w:p>
    <w:p w14:paraId="0C769204" w14:textId="75EF9DB2" w:rsidR="002074BD" w:rsidRPr="002074BD" w:rsidRDefault="002074BD" w:rsidP="000225D4">
      <w:pPr>
        <w:spacing w:after="0"/>
        <w:jc w:val="both"/>
        <w:rPr>
          <w:rFonts w:cstheme="minorHAnsi"/>
          <w:b/>
          <w:u w:val="single"/>
        </w:rPr>
      </w:pPr>
      <w:r w:rsidRPr="002074BD">
        <w:rPr>
          <w:rFonts w:cstheme="minorHAnsi"/>
          <w:b/>
          <w:u w:val="single"/>
        </w:rPr>
        <w:t>INFORMACJE DODATKOWE:</w:t>
      </w:r>
    </w:p>
    <w:tbl>
      <w:tblPr>
        <w:tblW w:w="9639" w:type="dxa"/>
        <w:tblBorders>
          <w:top w:val="nil"/>
          <w:left w:val="nil"/>
          <w:bottom w:val="nil"/>
          <w:right w:val="nil"/>
        </w:tblBorders>
        <w:tblLayout w:type="fixed"/>
        <w:tblLook w:val="0000" w:firstRow="0" w:lastRow="0" w:firstColumn="0" w:lastColumn="0" w:noHBand="0" w:noVBand="0"/>
      </w:tblPr>
      <w:tblGrid>
        <w:gridCol w:w="9639"/>
      </w:tblGrid>
      <w:tr w:rsidR="007C6887" w:rsidRPr="009966CA" w14:paraId="684E42FC" w14:textId="77777777" w:rsidTr="004F232A">
        <w:trPr>
          <w:trHeight w:val="275"/>
        </w:trPr>
        <w:tc>
          <w:tcPr>
            <w:tcW w:w="9639" w:type="dxa"/>
          </w:tcPr>
          <w:p w14:paraId="3BCC6970" w14:textId="53ADC6DC" w:rsidR="002074BD" w:rsidRPr="000825A2" w:rsidRDefault="004F232A" w:rsidP="000825A2">
            <w:pPr>
              <w:spacing w:after="0"/>
              <w:ind w:left="321" w:hanging="321"/>
              <w:jc w:val="both"/>
            </w:pPr>
            <w:r w:rsidRPr="000825A2">
              <w:t xml:space="preserve">1. </w:t>
            </w:r>
            <w:r w:rsidR="002074BD" w:rsidRPr="000825A2">
              <w:t>Wstępna deklaracja nie gwarantuje otrzymania dofinansowania</w:t>
            </w:r>
            <w:r w:rsidR="003778DE" w:rsidRPr="000825A2">
              <w:t>.</w:t>
            </w:r>
          </w:p>
          <w:p w14:paraId="2BF5BA31" w14:textId="138626BE" w:rsidR="002074BD" w:rsidRPr="000825A2" w:rsidRDefault="004F232A" w:rsidP="000825A2">
            <w:pPr>
              <w:spacing w:after="0"/>
              <w:ind w:left="321" w:hanging="321"/>
              <w:jc w:val="both"/>
            </w:pPr>
            <w:r w:rsidRPr="000825A2">
              <w:t xml:space="preserve">2. </w:t>
            </w:r>
            <w:r w:rsidR="002074BD" w:rsidRPr="000825A2">
              <w:t xml:space="preserve">Szczegółowe informacje o programie znajdują się na </w:t>
            </w:r>
            <w:r w:rsidR="003778DE" w:rsidRPr="000825A2">
              <w:t xml:space="preserve"> </w:t>
            </w:r>
            <w:r w:rsidRPr="000825A2">
              <w:t>https://wfosigw.olsztyn.pl/cieple-mieszkanie/.</w:t>
            </w:r>
            <w:r w:rsidR="003778DE" w:rsidRPr="000825A2">
              <w:t xml:space="preserve">     </w:t>
            </w:r>
          </w:p>
          <w:p w14:paraId="346CAC49" w14:textId="1C890777" w:rsidR="00124B13" w:rsidRPr="000825A2" w:rsidRDefault="004F232A" w:rsidP="000825A2">
            <w:pPr>
              <w:spacing w:after="0"/>
              <w:ind w:left="321" w:hanging="321"/>
              <w:jc w:val="both"/>
            </w:pPr>
            <w:r w:rsidRPr="000825A2">
              <w:t>3</w:t>
            </w:r>
            <w:r w:rsidR="000825A2" w:rsidRPr="000825A2">
              <w:t xml:space="preserve">. </w:t>
            </w:r>
            <w:r w:rsidR="002074BD" w:rsidRPr="000825A2">
              <w:t xml:space="preserve">Koszty kwalifikowane określone zostały w Programie, w </w:t>
            </w:r>
            <w:r w:rsidR="004A5C7E" w:rsidRPr="000825A2">
              <w:t>tym w szczególności w Załącznik</w:t>
            </w:r>
            <w:r w:rsidR="002074BD" w:rsidRPr="000825A2">
              <w:t xml:space="preserve">u nr 1 – Rodzaje kosztów kwalifikowanych oraz wymagania techniczne dla </w:t>
            </w:r>
            <w:r w:rsidRPr="000825A2">
              <w:t>P</w:t>
            </w:r>
            <w:r w:rsidR="002074BD" w:rsidRPr="000825A2">
              <w:t>rogramu</w:t>
            </w:r>
            <w:r w:rsidR="000644BB" w:rsidRPr="000825A2">
              <w:t>.</w:t>
            </w:r>
          </w:p>
          <w:p w14:paraId="202524D0" w14:textId="4FF01BCC" w:rsidR="00120E56" w:rsidRPr="000825A2" w:rsidRDefault="00124B13" w:rsidP="000825A2">
            <w:pPr>
              <w:spacing w:after="0"/>
              <w:ind w:left="321" w:hanging="321"/>
              <w:jc w:val="both"/>
            </w:pPr>
            <w:r w:rsidRPr="000825A2">
              <w:t xml:space="preserve">4. </w:t>
            </w:r>
            <w:r w:rsidR="004F232A" w:rsidRPr="000825A2">
              <w:t>P</w:t>
            </w:r>
            <w:r w:rsidR="002074BD" w:rsidRPr="000825A2">
              <w:t>rzez budynek mieszkalny wielorodzinny, dla potrzeb programu, należy rozumieć budynek mieszkalny, w którym wydzielono więcej niż dwa lokale, w tym przynajmniej dwa samodzielne lokale mieszkalne</w:t>
            </w:r>
            <w:r w:rsidR="000575EA" w:rsidRPr="000825A2">
              <w:t xml:space="preserve"> (np. dwa lokale użytkowe i jeden usługowy).</w:t>
            </w:r>
          </w:p>
          <w:p w14:paraId="06730328" w14:textId="1572C215" w:rsidR="00120E56" w:rsidRPr="000825A2" w:rsidRDefault="00124B13" w:rsidP="000825A2">
            <w:pPr>
              <w:spacing w:after="0"/>
              <w:ind w:left="321" w:hanging="321"/>
              <w:jc w:val="both"/>
            </w:pPr>
            <w:r w:rsidRPr="000825A2">
              <w:t>5</w:t>
            </w:r>
            <w:r w:rsidR="004F232A" w:rsidRPr="000825A2">
              <w:t xml:space="preserve">. </w:t>
            </w:r>
            <w:r w:rsidR="00120E56" w:rsidRPr="000825A2">
              <w:t>P</w:t>
            </w:r>
            <w:r w:rsidR="002074BD" w:rsidRPr="000825A2">
              <w:t xml:space="preserve">rzez nieefektywne źródło ciepła w rozumieniu programu należy rozumieć źródło ciepła na paliwo stałe niespełniające wymagań rozporządzenia Ministra Rozwoju i Finansów z dnia 1 sierpnia 2017 r. </w:t>
            </w:r>
            <w:r w:rsidR="000825A2">
              <w:br/>
            </w:r>
            <w:r w:rsidR="002074BD" w:rsidRPr="000825A2">
              <w:t xml:space="preserve">w sprawie wymagań dla kotłów na paliwo stałe lub Rozporządzenia Komisji (UE) 2015/1189 z dnia </w:t>
            </w:r>
            <w:r w:rsidR="000825A2">
              <w:br/>
            </w:r>
            <w:r w:rsidR="002074BD" w:rsidRPr="000825A2">
              <w:t xml:space="preserve">28 kwietnia 2015 r. w sprawie wykonania dyrektywy Parlamentu Europejskiego i Rady 2009/125/WE </w:t>
            </w:r>
            <w:r w:rsidR="000825A2">
              <w:br/>
            </w:r>
            <w:r w:rsidR="002074BD" w:rsidRPr="000825A2">
              <w:t xml:space="preserve">w odniesieniu do wymogów dotyczących </w:t>
            </w:r>
            <w:proofErr w:type="spellStart"/>
            <w:r w:rsidR="002074BD" w:rsidRPr="000825A2">
              <w:t>ekoprojektu</w:t>
            </w:r>
            <w:proofErr w:type="spellEnd"/>
            <w:r w:rsidR="002074BD" w:rsidRPr="000825A2">
              <w:t xml:space="preserve"> dla kotłów na paliwo stałe.</w:t>
            </w:r>
          </w:p>
          <w:p w14:paraId="6CD98E21" w14:textId="1AA0532E" w:rsidR="00120E56" w:rsidRPr="000825A2" w:rsidRDefault="00124B13" w:rsidP="000825A2">
            <w:pPr>
              <w:spacing w:after="0"/>
              <w:ind w:left="321" w:hanging="321"/>
              <w:jc w:val="both"/>
            </w:pPr>
            <w:r w:rsidRPr="000825A2">
              <w:t>6</w:t>
            </w:r>
            <w:r w:rsidR="004F232A" w:rsidRPr="000825A2">
              <w:t xml:space="preserve">. </w:t>
            </w:r>
            <w:r w:rsidR="002074BD" w:rsidRPr="000825A2">
              <w:t>Wymianie/likwidacji muszą ulec wszystkie źródła ciepła na paliwo stałe, niespełniające wymagań minimum 5 kl</w:t>
            </w:r>
            <w:r w:rsidR="00B328A7" w:rsidRPr="000825A2">
              <w:t>a</w:t>
            </w:r>
            <w:r w:rsidR="002074BD" w:rsidRPr="000825A2">
              <w:t>sy według normy przenoszącej normę europejską EN 303-5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 w tym uchwał antysmogowych obowiązujących na terenie położenia budynku, w którym znajduje się lokal mieszkalny objęty dofinansowaniem</w:t>
            </w:r>
            <w:r w:rsidR="000644BB" w:rsidRPr="000825A2">
              <w:t>.</w:t>
            </w:r>
          </w:p>
          <w:p w14:paraId="209EB7F6" w14:textId="13A3DC09" w:rsidR="00120E56" w:rsidRPr="000825A2" w:rsidRDefault="00124B13" w:rsidP="000825A2">
            <w:pPr>
              <w:spacing w:after="0"/>
              <w:ind w:left="321" w:hanging="321"/>
              <w:jc w:val="both"/>
            </w:pPr>
            <w:r w:rsidRPr="000825A2">
              <w:t>7</w:t>
            </w:r>
            <w:r w:rsidR="004F232A" w:rsidRPr="000825A2">
              <w:t xml:space="preserve">. </w:t>
            </w:r>
            <w:r w:rsidR="002074BD" w:rsidRPr="000825A2">
              <w:t>Okres trwałości przedsięwzięcia wynosi 5 lat od daty zakończenia przedsięwzięcia. W okresie trwałości nie może zmienić się przeznaczenia lokalu mieszkalnego, nie można zdemontować urządzeń, instalacji oraz wyrobów budowlanych zakupionych i zainstalowanych w trakcie realizacji przedsięwzięcia, a także nie można zainstalować dodatkowych źródeł ciepła, niespełniających warunków Programu i wymagań technicznych określonych w Załączniku nr 1 do Programu</w:t>
            </w:r>
            <w:r w:rsidR="000644BB" w:rsidRPr="000825A2">
              <w:t>.</w:t>
            </w:r>
          </w:p>
          <w:p w14:paraId="2DD38646" w14:textId="103D1452" w:rsidR="00120E56" w:rsidRPr="000825A2" w:rsidRDefault="00124B13" w:rsidP="000825A2">
            <w:pPr>
              <w:spacing w:after="0"/>
              <w:ind w:left="321" w:hanging="321"/>
              <w:jc w:val="both"/>
            </w:pPr>
            <w:r w:rsidRPr="000825A2">
              <w:t>8</w:t>
            </w:r>
            <w:r w:rsidR="004F232A" w:rsidRPr="000825A2">
              <w:t xml:space="preserve">. </w:t>
            </w:r>
            <w:r w:rsidR="002074BD" w:rsidRPr="000825A2">
              <w:t>Na jeden lokal mieszkalny może być udzielone jedno dofinansowanie w ramach Programu</w:t>
            </w:r>
            <w:r w:rsidR="000644BB" w:rsidRPr="000825A2">
              <w:t>.</w:t>
            </w:r>
          </w:p>
          <w:p w14:paraId="24106755" w14:textId="0EACB1A7" w:rsidR="000825A2" w:rsidRPr="0070155E" w:rsidRDefault="00124B13" w:rsidP="0070155E">
            <w:pPr>
              <w:spacing w:after="0"/>
              <w:ind w:left="321" w:hanging="321"/>
              <w:jc w:val="both"/>
            </w:pPr>
            <w:r w:rsidRPr="000825A2">
              <w:t>9</w:t>
            </w:r>
            <w:r w:rsidR="004F232A" w:rsidRPr="000825A2">
              <w:t xml:space="preserve">. </w:t>
            </w:r>
            <w:r w:rsidR="000644BB" w:rsidRPr="000825A2">
              <w:t>Data wystawienia pierwszej faktury nie może nastąpić wcześniej niż data zawarcia umowy</w:t>
            </w:r>
            <w:r w:rsidR="000825A2">
              <w:t xml:space="preserve"> </w:t>
            </w:r>
            <w:r w:rsidR="000825A2">
              <w:br/>
            </w:r>
            <w:r w:rsidR="000644BB" w:rsidRPr="000825A2">
              <w:t>o</w:t>
            </w:r>
            <w:r w:rsidR="000825A2">
              <w:t xml:space="preserve"> </w:t>
            </w:r>
            <w:r w:rsidR="000644BB" w:rsidRPr="000825A2">
              <w:t>dofinansowanie przez Beneficjenta z Gminą Lidzbark Warmiński.</w:t>
            </w:r>
          </w:p>
          <w:p w14:paraId="2CEBAC43" w14:textId="1B086E6F" w:rsidR="003778DE" w:rsidRPr="00703B04" w:rsidRDefault="003778DE" w:rsidP="000825A2">
            <w:pPr>
              <w:spacing w:after="0"/>
              <w:jc w:val="both"/>
              <w:rPr>
                <w:rFonts w:cstheme="minorHAnsi"/>
                <w:b/>
                <w:bCs/>
                <w:sz w:val="20"/>
                <w:szCs w:val="20"/>
              </w:rPr>
            </w:pPr>
            <w:r w:rsidRPr="00703B04">
              <w:rPr>
                <w:rFonts w:cstheme="minorHAnsi"/>
                <w:b/>
                <w:bCs/>
                <w:sz w:val="20"/>
                <w:szCs w:val="20"/>
              </w:rPr>
              <w:lastRenderedPageBreak/>
              <w:t>KLAUZULA INFORMACYJNA RODO</w:t>
            </w:r>
          </w:p>
          <w:p w14:paraId="683C492C" w14:textId="27D4BF99" w:rsidR="003778DE" w:rsidRPr="00703B04" w:rsidRDefault="003778DE" w:rsidP="000825A2">
            <w:pPr>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0155E">
              <w:rPr>
                <w:rFonts w:eastAsia="Times New Roman" w:cstheme="minorHAnsi"/>
                <w:iCs/>
                <w:sz w:val="20"/>
                <w:szCs w:val="20"/>
                <w:lang w:eastAsia="pl-PL"/>
              </w:rPr>
              <w:br/>
            </w:r>
            <w:r w:rsidRPr="00703B04">
              <w:rPr>
                <w:rFonts w:eastAsia="Times New Roman" w:cstheme="minorHAnsi"/>
                <w:iCs/>
                <w:sz w:val="20"/>
                <w:szCs w:val="20"/>
                <w:lang w:eastAsia="pl-PL"/>
              </w:rPr>
              <w:t>z 04.05.2016, str. 1) informujemy, że:</w:t>
            </w:r>
          </w:p>
          <w:p w14:paraId="6BD01E15" w14:textId="1B240BE8" w:rsidR="003778DE" w:rsidRPr="00703B04" w:rsidRDefault="003778DE" w:rsidP="000825A2">
            <w:pPr>
              <w:pStyle w:val="Akapitzlist"/>
              <w:numPr>
                <w:ilvl w:val="0"/>
                <w:numId w:val="15"/>
              </w:numPr>
              <w:tabs>
                <w:tab w:val="clear" w:pos="720"/>
                <w:tab w:val="num" w:pos="360"/>
              </w:tabs>
              <w:suppressAutoHyphens/>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 xml:space="preserve">Administratorem, czyli podmiotem decydującym o tym, które dane osobowe będą przetwarzane oraz </w:t>
            </w:r>
            <w:r w:rsidR="0070155E">
              <w:rPr>
                <w:rFonts w:eastAsia="Times New Roman" w:cstheme="minorHAnsi"/>
                <w:iCs/>
                <w:sz w:val="20"/>
                <w:szCs w:val="20"/>
                <w:lang w:eastAsia="pl-PL"/>
              </w:rPr>
              <w:br/>
            </w:r>
            <w:r w:rsidRPr="00703B04">
              <w:rPr>
                <w:rFonts w:eastAsia="Times New Roman" w:cstheme="minorHAnsi"/>
                <w:iCs/>
                <w:sz w:val="20"/>
                <w:szCs w:val="20"/>
                <w:lang w:eastAsia="pl-PL"/>
              </w:rPr>
              <w:t xml:space="preserve">w jakim celu, i jakim sposobem, </w:t>
            </w:r>
            <w:r w:rsidR="00576166">
              <w:rPr>
                <w:rFonts w:eastAsia="Times New Roman" w:cstheme="minorHAnsi"/>
                <w:iCs/>
                <w:sz w:val="20"/>
                <w:szCs w:val="20"/>
                <w:lang w:eastAsia="pl-PL"/>
              </w:rPr>
              <w:t xml:space="preserve">Urząd Miejski reprezentowany przez </w:t>
            </w:r>
            <w:r w:rsidRPr="00703B04">
              <w:rPr>
                <w:rFonts w:cstheme="minorHAnsi"/>
                <w:sz w:val="20"/>
                <w:szCs w:val="20"/>
              </w:rPr>
              <w:t>Burmistrz</w:t>
            </w:r>
            <w:r w:rsidR="00576166">
              <w:rPr>
                <w:rFonts w:cstheme="minorHAnsi"/>
                <w:sz w:val="20"/>
                <w:szCs w:val="20"/>
              </w:rPr>
              <w:t>a</w:t>
            </w:r>
            <w:r w:rsidRPr="00703B04">
              <w:rPr>
                <w:rFonts w:cstheme="minorHAnsi"/>
                <w:sz w:val="20"/>
                <w:szCs w:val="20"/>
              </w:rPr>
              <w:t xml:space="preserve"> Lidzbarka Warmińskiego </w:t>
            </w:r>
            <w:r w:rsidR="0070155E">
              <w:rPr>
                <w:rFonts w:cstheme="minorHAnsi"/>
                <w:sz w:val="20"/>
                <w:szCs w:val="20"/>
              </w:rPr>
              <w:br/>
            </w:r>
            <w:r w:rsidRPr="00703B04">
              <w:rPr>
                <w:rFonts w:cstheme="minorHAnsi"/>
                <w:sz w:val="20"/>
                <w:szCs w:val="20"/>
              </w:rPr>
              <w:t>z siedzibą w Urzędzie Miejskim w Lidzbarku Warmińskim ul. A Świętochowskiego 14, e-mail: um@lidzbarkw.pl, tel. 89 767 85 00.</w:t>
            </w:r>
          </w:p>
          <w:p w14:paraId="2A1F0A8F" w14:textId="50E97854" w:rsidR="003778DE" w:rsidRPr="00703B04" w:rsidRDefault="003778DE" w:rsidP="000825A2">
            <w:pPr>
              <w:numPr>
                <w:ilvl w:val="0"/>
                <w:numId w:val="15"/>
              </w:numPr>
              <w:suppressAutoHyphens/>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 xml:space="preserve">We wszystkich sprawach dotyczących ochrony danych osobowych, ma Pani/Pan prawo kontaktować </w:t>
            </w:r>
            <w:r w:rsidR="0070155E">
              <w:rPr>
                <w:rFonts w:eastAsia="Times New Roman" w:cstheme="minorHAnsi"/>
                <w:iCs/>
                <w:sz w:val="20"/>
                <w:szCs w:val="20"/>
                <w:lang w:eastAsia="pl-PL"/>
              </w:rPr>
              <w:br/>
            </w:r>
            <w:r w:rsidRPr="00703B04">
              <w:rPr>
                <w:rFonts w:eastAsia="Times New Roman" w:cstheme="minorHAnsi"/>
                <w:iCs/>
                <w:sz w:val="20"/>
                <w:szCs w:val="20"/>
                <w:lang w:eastAsia="pl-PL"/>
              </w:rPr>
              <w:t xml:space="preserve">się z naszym Inspektorem ochrony danych na adres mailowy: </w:t>
            </w:r>
            <w:hyperlink r:id="rId10" w:history="1">
              <w:r w:rsidR="00576166" w:rsidRPr="00F30E55">
                <w:rPr>
                  <w:rStyle w:val="Hipercze"/>
                  <w:rFonts w:eastAsia="Times New Roman" w:cstheme="minorHAnsi"/>
                  <w:iCs/>
                  <w:sz w:val="20"/>
                  <w:szCs w:val="20"/>
                  <w:lang w:eastAsia="pl-PL"/>
                </w:rPr>
                <w:t>d.ejsmont@lidzbarkw.pl</w:t>
              </w:r>
            </w:hyperlink>
            <w:r w:rsidR="00576166">
              <w:rPr>
                <w:rFonts w:eastAsia="Times New Roman" w:cstheme="minorHAnsi"/>
                <w:iCs/>
                <w:sz w:val="20"/>
                <w:szCs w:val="20"/>
                <w:lang w:eastAsia="pl-PL"/>
              </w:rPr>
              <w:t>, te. 89 767 85 39.</w:t>
            </w:r>
          </w:p>
          <w:p w14:paraId="03E4DE67" w14:textId="27BA1F6F" w:rsidR="003778DE" w:rsidRPr="00703B04" w:rsidRDefault="003778DE" w:rsidP="000825A2">
            <w:pPr>
              <w:numPr>
                <w:ilvl w:val="0"/>
                <w:numId w:val="15"/>
              </w:numPr>
              <w:suppressAutoHyphens/>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 xml:space="preserve">Pani/Pana dane osobowe przetwarzane będą w celu podjęcia </w:t>
            </w:r>
            <w:r w:rsidRPr="00F22098">
              <w:rPr>
                <w:rFonts w:eastAsia="Times New Roman" w:cstheme="minorHAnsi"/>
                <w:iCs/>
                <w:sz w:val="20"/>
                <w:szCs w:val="20"/>
                <w:lang w:eastAsia="pl-PL"/>
              </w:rPr>
              <w:t xml:space="preserve">działań </w:t>
            </w:r>
            <w:r w:rsidR="00F22098" w:rsidRPr="00F22098">
              <w:rPr>
                <w:rFonts w:eastAsia="Times New Roman" w:cstheme="minorHAnsi"/>
                <w:iCs/>
                <w:sz w:val="20"/>
                <w:szCs w:val="20"/>
                <w:lang w:eastAsia="pl-PL"/>
              </w:rPr>
              <w:t xml:space="preserve">wstępnych </w:t>
            </w:r>
            <w:r w:rsidR="00576166" w:rsidRPr="00F22098">
              <w:rPr>
                <w:rFonts w:eastAsia="Times New Roman" w:cstheme="minorHAnsi"/>
                <w:iCs/>
                <w:sz w:val="20"/>
                <w:szCs w:val="20"/>
                <w:lang w:eastAsia="pl-PL"/>
              </w:rPr>
              <w:t xml:space="preserve">do </w:t>
            </w:r>
            <w:r w:rsidRPr="00F22098">
              <w:rPr>
                <w:rFonts w:eastAsia="Times New Roman" w:cstheme="minorHAnsi"/>
                <w:iCs/>
                <w:sz w:val="20"/>
                <w:szCs w:val="20"/>
                <w:lang w:eastAsia="pl-PL"/>
              </w:rPr>
              <w:t>zawarci</w:t>
            </w:r>
            <w:r w:rsidR="00576166" w:rsidRPr="00F22098">
              <w:rPr>
                <w:rFonts w:eastAsia="Times New Roman" w:cstheme="minorHAnsi"/>
                <w:iCs/>
                <w:sz w:val="20"/>
                <w:szCs w:val="20"/>
                <w:lang w:eastAsia="pl-PL"/>
              </w:rPr>
              <w:t>a</w:t>
            </w:r>
            <w:r w:rsidRPr="00F22098">
              <w:rPr>
                <w:rFonts w:eastAsia="Times New Roman" w:cstheme="minorHAnsi"/>
                <w:iCs/>
                <w:sz w:val="20"/>
                <w:szCs w:val="20"/>
                <w:lang w:eastAsia="pl-PL"/>
              </w:rPr>
              <w:t xml:space="preserve"> umowy  </w:t>
            </w:r>
            <w:r w:rsidR="0070155E">
              <w:rPr>
                <w:rFonts w:eastAsia="Times New Roman" w:cstheme="minorHAnsi"/>
                <w:iCs/>
                <w:sz w:val="20"/>
                <w:szCs w:val="20"/>
                <w:lang w:eastAsia="pl-PL"/>
              </w:rPr>
              <w:br/>
            </w:r>
            <w:r w:rsidRPr="00703B04">
              <w:rPr>
                <w:rFonts w:eastAsia="Times New Roman" w:cstheme="minorHAnsi"/>
                <w:iCs/>
                <w:sz w:val="20"/>
                <w:szCs w:val="20"/>
                <w:lang w:eastAsia="pl-PL"/>
              </w:rPr>
              <w:t xml:space="preserve">o  dofinansowanie w ramach Programu Ciepłe Mieszkanie i jej późniejszej realizacji oraz w celu wypełnienia obowiązków prawnych ciążących na Administratorze na podstawie  art. 6 ust. 1 lit. b i c ogólnego rozporządzenia o ochronie danych, w związku ustawą Prawo o ochronie środowiska, ustawą o samorządzie gminnym i ustawą o finansach publicznych. </w:t>
            </w:r>
          </w:p>
          <w:p w14:paraId="7E34CFB5" w14:textId="2A54B4E6" w:rsidR="003778DE" w:rsidRPr="00703B04" w:rsidRDefault="003778DE" w:rsidP="000825A2">
            <w:pPr>
              <w:numPr>
                <w:ilvl w:val="0"/>
                <w:numId w:val="15"/>
              </w:numPr>
              <w:suppressAutoHyphens/>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 xml:space="preserve">Odbiorcami danych osobowych będą wyłącznie podmioty uprawnione do uzyskania danych osobowych </w:t>
            </w:r>
            <w:r w:rsidR="0070155E">
              <w:rPr>
                <w:rFonts w:eastAsia="Times New Roman" w:cstheme="minorHAnsi"/>
                <w:iCs/>
                <w:sz w:val="20"/>
                <w:szCs w:val="20"/>
                <w:lang w:eastAsia="pl-PL"/>
              </w:rPr>
              <w:br/>
            </w:r>
            <w:r w:rsidRPr="00703B04">
              <w:rPr>
                <w:rFonts w:eastAsia="Times New Roman" w:cstheme="minorHAnsi"/>
                <w:iCs/>
                <w:sz w:val="20"/>
                <w:szCs w:val="20"/>
                <w:lang w:eastAsia="pl-PL"/>
              </w:rPr>
              <w:t>na podstawie przepisów prawa.</w:t>
            </w:r>
          </w:p>
          <w:p w14:paraId="4B115F18" w14:textId="6FAE8E3E" w:rsidR="003778DE" w:rsidRPr="00703B04" w:rsidRDefault="003778DE" w:rsidP="000825A2">
            <w:pPr>
              <w:numPr>
                <w:ilvl w:val="0"/>
                <w:numId w:val="15"/>
              </w:numPr>
              <w:suppressAutoHyphens/>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Pani/Pana dane osobowe są przetwarzane na czas realizacji celu, a po jego zakończeniu na czas przechowywania i archiwizacji, zgodnie z obowiązującą nas instrukcją kancelaryjną i jednolitym rzeczowym wykazem akt,</w:t>
            </w:r>
            <w:r w:rsidR="00576166">
              <w:rPr>
                <w:rFonts w:eastAsia="Times New Roman" w:cstheme="minorHAnsi"/>
                <w:iCs/>
                <w:sz w:val="20"/>
                <w:szCs w:val="20"/>
                <w:lang w:eastAsia="pl-PL"/>
              </w:rPr>
              <w:t xml:space="preserve"> nie dłużej niż 5 lat (od zawarcia umowy).</w:t>
            </w:r>
          </w:p>
          <w:p w14:paraId="7479FDCC" w14:textId="77777777" w:rsidR="003778DE" w:rsidRPr="00703B04" w:rsidRDefault="003778DE" w:rsidP="000825A2">
            <w:pPr>
              <w:numPr>
                <w:ilvl w:val="0"/>
                <w:numId w:val="15"/>
              </w:numPr>
              <w:suppressAutoHyphens/>
              <w:spacing w:after="0"/>
              <w:jc w:val="both"/>
              <w:rPr>
                <w:rFonts w:eastAsia="Times New Roman" w:cstheme="minorHAnsi"/>
                <w:iCs/>
                <w:sz w:val="20"/>
                <w:szCs w:val="20"/>
                <w:lang w:eastAsia="pl-PL"/>
              </w:rPr>
            </w:pPr>
            <w:r w:rsidRPr="00703B04">
              <w:rPr>
                <w:rFonts w:eastAsia="Times New Roman" w:cstheme="minorHAnsi"/>
                <w:iCs/>
                <w:sz w:val="20"/>
                <w:szCs w:val="20"/>
                <w:lang w:eastAsia="pl-PL"/>
              </w:rPr>
              <w:t xml:space="preserve">Ma Pani/Pan prawo do: ochrony swoich danych osobowych, żądania dostępu do nich, uzyskania ich kopii, sprostowania, prawo do ograniczenia ich przetwarzania oraz prawo wniesienia skargi do Prezesa Urzędu Ochrony Danych Osobowych (ul. Stawki 2, 00-193 Warszawa, e-mail: </w:t>
            </w:r>
            <w:hyperlink r:id="rId11" w:history="1">
              <w:r w:rsidRPr="00703B04">
                <w:rPr>
                  <w:rStyle w:val="Hipercze"/>
                  <w:rFonts w:eastAsia="Times New Roman" w:cstheme="minorHAnsi"/>
                  <w:iCs/>
                  <w:sz w:val="20"/>
                  <w:szCs w:val="20"/>
                  <w:lang w:eastAsia="pl-PL"/>
                </w:rPr>
                <w:t>kancelaria@uodo.gov.pl</w:t>
              </w:r>
            </w:hyperlink>
            <w:r w:rsidRPr="00703B04">
              <w:rPr>
                <w:rFonts w:eastAsia="Times New Roman" w:cstheme="minorHAnsi"/>
                <w:iCs/>
                <w:sz w:val="20"/>
                <w:szCs w:val="20"/>
                <w:lang w:eastAsia="pl-PL"/>
              </w:rPr>
              <w:t xml:space="preserve"> ) .</w:t>
            </w:r>
          </w:p>
          <w:p w14:paraId="070A7266" w14:textId="77777777" w:rsidR="003778DE" w:rsidRPr="00703B04" w:rsidRDefault="003778DE" w:rsidP="000825A2">
            <w:pPr>
              <w:spacing w:after="0"/>
              <w:ind w:left="720"/>
              <w:jc w:val="both"/>
              <w:rPr>
                <w:rFonts w:eastAsia="Times New Roman" w:cstheme="minorHAnsi"/>
                <w:iCs/>
                <w:sz w:val="20"/>
                <w:szCs w:val="20"/>
                <w:lang w:eastAsia="pl-PL"/>
              </w:rPr>
            </w:pPr>
            <w:r w:rsidRPr="00703B04">
              <w:rPr>
                <w:rFonts w:eastAsia="Times New Roman" w:cstheme="minorHAnsi"/>
                <w:iCs/>
                <w:sz w:val="20"/>
                <w:szCs w:val="20"/>
                <w:lang w:eastAsia="pl-PL"/>
              </w:rPr>
              <w:t>Ponadto, w odniesieniu do danych przetwarzanych na podstawie zgody ma Pani/Pan dodatkowo prawo do cofnięcia zgody w dowolnym momencie bez wpływu na zgodność z prawem przetwarzania, którego dokonano na podstawie zgody przed jej cofnięciem oraz żądania usunięcia danych. Wycofać się ze zgody można w formie wysłania żądania na nasz adres e-mail lub adres pocztowy. Konsekwencją wycofania się ze zgody będzie brak możliwości przetwarzania przez nas tych danych.</w:t>
            </w:r>
          </w:p>
          <w:p w14:paraId="478B8C98" w14:textId="4F9D8E5E" w:rsidR="003778DE" w:rsidRPr="00703B04" w:rsidRDefault="003778DE" w:rsidP="000825A2">
            <w:pPr>
              <w:pStyle w:val="NormalnyWeb"/>
              <w:spacing w:after="0" w:afterAutospacing="0"/>
              <w:jc w:val="both"/>
              <w:rPr>
                <w:rFonts w:asciiTheme="minorHAnsi" w:hAnsiTheme="minorHAnsi" w:cstheme="minorHAnsi"/>
                <w:sz w:val="20"/>
                <w:szCs w:val="20"/>
              </w:rPr>
            </w:pPr>
          </w:p>
          <w:p w14:paraId="6A6B7C3F" w14:textId="77777777" w:rsidR="003778DE" w:rsidRPr="000644BB" w:rsidRDefault="003778DE" w:rsidP="000825A2">
            <w:pPr>
              <w:pStyle w:val="NormalnyWeb"/>
              <w:spacing w:after="0" w:afterAutospacing="0"/>
              <w:jc w:val="both"/>
              <w:rPr>
                <w:rFonts w:asciiTheme="minorHAnsi" w:hAnsiTheme="minorHAnsi" w:cstheme="minorHAnsi"/>
              </w:rPr>
            </w:pPr>
          </w:p>
          <w:p w14:paraId="4020F355" w14:textId="77777777" w:rsidR="000644BB" w:rsidRPr="000644BB" w:rsidRDefault="000644BB" w:rsidP="000825A2">
            <w:pPr>
              <w:spacing w:after="0" w:line="240" w:lineRule="auto"/>
              <w:jc w:val="both"/>
              <w:rPr>
                <w:sz w:val="18"/>
                <w:szCs w:val="18"/>
              </w:rPr>
            </w:pPr>
          </w:p>
          <w:p w14:paraId="6BD1BD0B" w14:textId="3E91EDE9" w:rsidR="007C6887" w:rsidRDefault="007C6887" w:rsidP="000825A2">
            <w:pPr>
              <w:spacing w:after="0" w:line="240" w:lineRule="auto"/>
              <w:jc w:val="both"/>
              <w:rPr>
                <w:u w:val="single"/>
              </w:rPr>
            </w:pPr>
          </w:p>
        </w:tc>
      </w:tr>
    </w:tbl>
    <w:p w14:paraId="1D6C9E48" w14:textId="77777777" w:rsidR="002074BD" w:rsidRDefault="002074BD" w:rsidP="000644BB">
      <w:pPr>
        <w:spacing w:after="0"/>
        <w:jc w:val="both"/>
        <w:rPr>
          <w:rFonts w:cstheme="minorHAnsi"/>
        </w:rPr>
      </w:pPr>
    </w:p>
    <w:p w14:paraId="6B00F6BD" w14:textId="77777777" w:rsidR="004F24C9" w:rsidRDefault="004F24C9" w:rsidP="009966CA">
      <w:pPr>
        <w:spacing w:after="0"/>
        <w:rPr>
          <w:rFonts w:cstheme="minorHAnsi"/>
        </w:rPr>
      </w:pPr>
    </w:p>
    <w:p w14:paraId="1F068E8C" w14:textId="77777777" w:rsidR="004F24C9" w:rsidRDefault="004F24C9" w:rsidP="009966CA">
      <w:pPr>
        <w:spacing w:after="0"/>
        <w:rPr>
          <w:rFonts w:cstheme="minorHAnsi"/>
        </w:rPr>
      </w:pPr>
    </w:p>
    <w:sectPr w:rsidR="004F24C9" w:rsidSect="004F232A">
      <w:pgSz w:w="11906" w:h="16838"/>
      <w:pgMar w:top="82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3A32" w14:textId="77777777" w:rsidR="00732E3B" w:rsidRDefault="00732E3B" w:rsidP="00800BDD">
      <w:pPr>
        <w:spacing w:after="0" w:line="240" w:lineRule="auto"/>
      </w:pPr>
      <w:r>
        <w:separator/>
      </w:r>
    </w:p>
  </w:endnote>
  <w:endnote w:type="continuationSeparator" w:id="0">
    <w:p w14:paraId="21F48148" w14:textId="77777777" w:rsidR="00732E3B" w:rsidRDefault="00732E3B" w:rsidP="0080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169B" w14:textId="77777777" w:rsidR="00732E3B" w:rsidRDefault="00732E3B" w:rsidP="00800BDD">
      <w:pPr>
        <w:spacing w:after="0" w:line="240" w:lineRule="auto"/>
      </w:pPr>
      <w:r>
        <w:separator/>
      </w:r>
    </w:p>
  </w:footnote>
  <w:footnote w:type="continuationSeparator" w:id="0">
    <w:p w14:paraId="54E1AB05" w14:textId="77777777" w:rsidR="00732E3B" w:rsidRDefault="00732E3B" w:rsidP="00800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2BFDA"/>
    <w:multiLevelType w:val="hybridMultilevel"/>
    <w:tmpl w:val="4737FF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FD7777"/>
    <w:multiLevelType w:val="hybridMultilevel"/>
    <w:tmpl w:val="A7E0DD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0054D"/>
    <w:multiLevelType w:val="hybridMultilevel"/>
    <w:tmpl w:val="B5F518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9E6C3A"/>
    <w:multiLevelType w:val="multilevel"/>
    <w:tmpl w:val="540473A8"/>
    <w:lvl w:ilvl="0">
      <w:start w:val="1"/>
      <w:numFmt w:val="decimal"/>
      <w:lvlText w:val="%1."/>
      <w:lvlJc w:val="left"/>
      <w:pPr>
        <w:ind w:left="720" w:hanging="360"/>
      </w:pPr>
      <w:rPr>
        <w:rFonts w:hint="default"/>
      </w:rPr>
    </w:lvl>
    <w:lvl w:ilvl="1">
      <w:start w:val="1"/>
      <w:numFmt w:val="decimal"/>
      <w:isLgl/>
      <w:lvlText w:val="%1.%2"/>
      <w:lvlJc w:val="left"/>
      <w:pPr>
        <w:ind w:left="68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736FA5"/>
    <w:multiLevelType w:val="hybridMultilevel"/>
    <w:tmpl w:val="F9E2F028"/>
    <w:lvl w:ilvl="0" w:tplc="22CC46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970FE"/>
    <w:multiLevelType w:val="hybridMultilevel"/>
    <w:tmpl w:val="2AA2FF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DC155E"/>
    <w:multiLevelType w:val="hybridMultilevel"/>
    <w:tmpl w:val="553C3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E2D44"/>
    <w:multiLevelType w:val="hybridMultilevel"/>
    <w:tmpl w:val="EF706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033297"/>
    <w:multiLevelType w:val="hybridMultilevel"/>
    <w:tmpl w:val="0372A16C"/>
    <w:lvl w:ilvl="0" w:tplc="7C2058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E1302E"/>
    <w:multiLevelType w:val="hybridMultilevel"/>
    <w:tmpl w:val="224E6498"/>
    <w:lvl w:ilvl="0" w:tplc="760ABA8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364DF9"/>
    <w:multiLevelType w:val="multilevel"/>
    <w:tmpl w:val="2FCE5D5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020B24"/>
    <w:multiLevelType w:val="hybridMultilevel"/>
    <w:tmpl w:val="8ACACC5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5571D3"/>
    <w:multiLevelType w:val="hybridMultilevel"/>
    <w:tmpl w:val="9E6291C8"/>
    <w:lvl w:ilvl="0" w:tplc="A6F0E1B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B32D26"/>
    <w:multiLevelType w:val="hybridMultilevel"/>
    <w:tmpl w:val="9D149CE8"/>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14" w15:restartNumberingAfterBreak="0">
    <w:nsid w:val="79D12AB9"/>
    <w:multiLevelType w:val="multilevel"/>
    <w:tmpl w:val="F35CB8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F966ADB"/>
    <w:multiLevelType w:val="hybridMultilevel"/>
    <w:tmpl w:val="2FC02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231661">
    <w:abstractNumId w:val="3"/>
  </w:num>
  <w:num w:numId="2" w16cid:durableId="727074187">
    <w:abstractNumId w:val="5"/>
  </w:num>
  <w:num w:numId="3" w16cid:durableId="1727339675">
    <w:abstractNumId w:val="7"/>
  </w:num>
  <w:num w:numId="4" w16cid:durableId="278420472">
    <w:abstractNumId w:val="1"/>
  </w:num>
  <w:num w:numId="5" w16cid:durableId="1549993233">
    <w:abstractNumId w:val="2"/>
  </w:num>
  <w:num w:numId="6" w16cid:durableId="1437090688">
    <w:abstractNumId w:val="6"/>
  </w:num>
  <w:num w:numId="7" w16cid:durableId="2127918587">
    <w:abstractNumId w:val="14"/>
  </w:num>
  <w:num w:numId="8" w16cid:durableId="1837646146">
    <w:abstractNumId w:val="0"/>
  </w:num>
  <w:num w:numId="9" w16cid:durableId="1890606149">
    <w:abstractNumId w:val="9"/>
  </w:num>
  <w:num w:numId="10" w16cid:durableId="375741018">
    <w:abstractNumId w:val="11"/>
  </w:num>
  <w:num w:numId="11" w16cid:durableId="318921233">
    <w:abstractNumId w:val="13"/>
  </w:num>
  <w:num w:numId="12" w16cid:durableId="249630388">
    <w:abstractNumId w:val="15"/>
  </w:num>
  <w:num w:numId="13" w16cid:durableId="1269508700">
    <w:abstractNumId w:val="12"/>
  </w:num>
  <w:num w:numId="14" w16cid:durableId="1452896247">
    <w:abstractNumId w:val="4"/>
  </w:num>
  <w:num w:numId="15" w16cid:durableId="2002541803">
    <w:abstractNumId w:val="10"/>
  </w:num>
  <w:num w:numId="16" w16cid:durableId="4779644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92"/>
    <w:rsid w:val="000108BD"/>
    <w:rsid w:val="00013366"/>
    <w:rsid w:val="000225D4"/>
    <w:rsid w:val="0005169C"/>
    <w:rsid w:val="000575EA"/>
    <w:rsid w:val="000644BB"/>
    <w:rsid w:val="000825A2"/>
    <w:rsid w:val="00093CA6"/>
    <w:rsid w:val="000A054E"/>
    <w:rsid w:val="000A0C2A"/>
    <w:rsid w:val="000B0B14"/>
    <w:rsid w:val="00120E56"/>
    <w:rsid w:val="00124B13"/>
    <w:rsid w:val="00173CC5"/>
    <w:rsid w:val="001C046A"/>
    <w:rsid w:val="001C096B"/>
    <w:rsid w:val="001C2BBB"/>
    <w:rsid w:val="001C3EAC"/>
    <w:rsid w:val="001F04D3"/>
    <w:rsid w:val="00201250"/>
    <w:rsid w:val="00204B1B"/>
    <w:rsid w:val="002074BD"/>
    <w:rsid w:val="00217024"/>
    <w:rsid w:val="00224E0B"/>
    <w:rsid w:val="00241831"/>
    <w:rsid w:val="00267485"/>
    <w:rsid w:val="00271D9A"/>
    <w:rsid w:val="0027333B"/>
    <w:rsid w:val="00282D46"/>
    <w:rsid w:val="0028617B"/>
    <w:rsid w:val="002A765B"/>
    <w:rsid w:val="002E0906"/>
    <w:rsid w:val="002E5927"/>
    <w:rsid w:val="002F46A0"/>
    <w:rsid w:val="00314A33"/>
    <w:rsid w:val="00361E4D"/>
    <w:rsid w:val="003778DE"/>
    <w:rsid w:val="003A5DC2"/>
    <w:rsid w:val="003E4F39"/>
    <w:rsid w:val="003E6A69"/>
    <w:rsid w:val="003F606F"/>
    <w:rsid w:val="00407738"/>
    <w:rsid w:val="00422B38"/>
    <w:rsid w:val="00482763"/>
    <w:rsid w:val="00496843"/>
    <w:rsid w:val="004A5C7E"/>
    <w:rsid w:val="004B6AA3"/>
    <w:rsid w:val="004B7D11"/>
    <w:rsid w:val="004D4F66"/>
    <w:rsid w:val="004F232A"/>
    <w:rsid w:val="004F24C9"/>
    <w:rsid w:val="004F6F01"/>
    <w:rsid w:val="00511097"/>
    <w:rsid w:val="005165E8"/>
    <w:rsid w:val="00537109"/>
    <w:rsid w:val="0054760D"/>
    <w:rsid w:val="00574AB8"/>
    <w:rsid w:val="00576166"/>
    <w:rsid w:val="005A5570"/>
    <w:rsid w:val="005B07FC"/>
    <w:rsid w:val="005D1130"/>
    <w:rsid w:val="005D77BE"/>
    <w:rsid w:val="00606998"/>
    <w:rsid w:val="006825C8"/>
    <w:rsid w:val="006B5415"/>
    <w:rsid w:val="006C6712"/>
    <w:rsid w:val="006D64E9"/>
    <w:rsid w:val="0070155E"/>
    <w:rsid w:val="00703B04"/>
    <w:rsid w:val="0070787E"/>
    <w:rsid w:val="00732E3B"/>
    <w:rsid w:val="00736B84"/>
    <w:rsid w:val="00742412"/>
    <w:rsid w:val="00743B92"/>
    <w:rsid w:val="0075566B"/>
    <w:rsid w:val="00775B27"/>
    <w:rsid w:val="007954AB"/>
    <w:rsid w:val="007C6887"/>
    <w:rsid w:val="007E1DCB"/>
    <w:rsid w:val="00800BDD"/>
    <w:rsid w:val="008021FA"/>
    <w:rsid w:val="00830373"/>
    <w:rsid w:val="00833CCD"/>
    <w:rsid w:val="00833FD4"/>
    <w:rsid w:val="008A2F50"/>
    <w:rsid w:val="008E345A"/>
    <w:rsid w:val="008F00A7"/>
    <w:rsid w:val="008F59C4"/>
    <w:rsid w:val="00910667"/>
    <w:rsid w:val="00937494"/>
    <w:rsid w:val="00972C1A"/>
    <w:rsid w:val="00995A8E"/>
    <w:rsid w:val="009966CA"/>
    <w:rsid w:val="009A2405"/>
    <w:rsid w:val="009E5303"/>
    <w:rsid w:val="009F547F"/>
    <w:rsid w:val="00A011F2"/>
    <w:rsid w:val="00A22D0B"/>
    <w:rsid w:val="00A26CC8"/>
    <w:rsid w:val="00A42D6F"/>
    <w:rsid w:val="00A47E97"/>
    <w:rsid w:val="00A65792"/>
    <w:rsid w:val="00A80003"/>
    <w:rsid w:val="00AA6540"/>
    <w:rsid w:val="00AD0A49"/>
    <w:rsid w:val="00B02758"/>
    <w:rsid w:val="00B243E2"/>
    <w:rsid w:val="00B24C63"/>
    <w:rsid w:val="00B328A7"/>
    <w:rsid w:val="00BB2D05"/>
    <w:rsid w:val="00BD4485"/>
    <w:rsid w:val="00BE0B61"/>
    <w:rsid w:val="00BE2CA7"/>
    <w:rsid w:val="00BF4763"/>
    <w:rsid w:val="00BF6807"/>
    <w:rsid w:val="00C002BD"/>
    <w:rsid w:val="00C24BB6"/>
    <w:rsid w:val="00C324B7"/>
    <w:rsid w:val="00C52859"/>
    <w:rsid w:val="00C6459D"/>
    <w:rsid w:val="00C913D9"/>
    <w:rsid w:val="00CC3598"/>
    <w:rsid w:val="00CC77CF"/>
    <w:rsid w:val="00D14C8C"/>
    <w:rsid w:val="00D42569"/>
    <w:rsid w:val="00D756C4"/>
    <w:rsid w:val="00D90E4B"/>
    <w:rsid w:val="00DD1D38"/>
    <w:rsid w:val="00DF2872"/>
    <w:rsid w:val="00E43FD7"/>
    <w:rsid w:val="00E805B5"/>
    <w:rsid w:val="00E85EA3"/>
    <w:rsid w:val="00EB4528"/>
    <w:rsid w:val="00ED535D"/>
    <w:rsid w:val="00EE15B0"/>
    <w:rsid w:val="00EE50D7"/>
    <w:rsid w:val="00F22098"/>
    <w:rsid w:val="00F400E3"/>
    <w:rsid w:val="00F532F3"/>
    <w:rsid w:val="00F613AD"/>
    <w:rsid w:val="00F7679F"/>
    <w:rsid w:val="00F82416"/>
    <w:rsid w:val="00FB13E3"/>
    <w:rsid w:val="00FD2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312C"/>
  <w15:docId w15:val="{892CAE6D-9AE2-40B7-8B39-5C6907F6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3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65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5792"/>
    <w:pPr>
      <w:ind w:left="720"/>
      <w:contextualSpacing/>
    </w:pPr>
  </w:style>
  <w:style w:type="paragraph" w:customStyle="1" w:styleId="Default">
    <w:name w:val="Default"/>
    <w:rsid w:val="00C002BD"/>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800BD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00BDD"/>
  </w:style>
  <w:style w:type="paragraph" w:styleId="Stopka">
    <w:name w:val="footer"/>
    <w:basedOn w:val="Normalny"/>
    <w:link w:val="StopkaZnak"/>
    <w:uiPriority w:val="99"/>
    <w:semiHidden/>
    <w:unhideWhenUsed/>
    <w:rsid w:val="00800BD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00BDD"/>
  </w:style>
  <w:style w:type="character" w:styleId="Hipercze">
    <w:name w:val="Hyperlink"/>
    <w:basedOn w:val="Domylnaczcionkaakapitu"/>
    <w:uiPriority w:val="99"/>
    <w:unhideWhenUsed/>
    <w:rsid w:val="002074BD"/>
    <w:rPr>
      <w:color w:val="0000FF"/>
      <w:u w:val="single"/>
    </w:rPr>
  </w:style>
  <w:style w:type="paragraph" w:styleId="Tekstdymka">
    <w:name w:val="Balloon Text"/>
    <w:basedOn w:val="Normalny"/>
    <w:link w:val="TekstdymkaZnak"/>
    <w:uiPriority w:val="99"/>
    <w:semiHidden/>
    <w:unhideWhenUsed/>
    <w:rsid w:val="00FD28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2885"/>
    <w:rPr>
      <w:rFonts w:ascii="Tahoma" w:hAnsi="Tahoma" w:cs="Tahoma"/>
      <w:sz w:val="16"/>
      <w:szCs w:val="16"/>
    </w:rPr>
  </w:style>
  <w:style w:type="paragraph" w:styleId="NormalnyWeb">
    <w:name w:val="Normal (Web)"/>
    <w:basedOn w:val="Normalny"/>
    <w:uiPriority w:val="99"/>
    <w:semiHidden/>
    <w:unhideWhenUsed/>
    <w:rsid w:val="000644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44BB"/>
    <w:rPr>
      <w:b/>
      <w:bCs/>
    </w:rPr>
  </w:style>
  <w:style w:type="character" w:styleId="Nierozpoznanawzmianka">
    <w:name w:val="Unresolved Mention"/>
    <w:basedOn w:val="Domylnaczcionkaakapitu"/>
    <w:uiPriority w:val="99"/>
    <w:semiHidden/>
    <w:unhideWhenUsed/>
    <w:rsid w:val="00574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86290">
      <w:bodyDiv w:val="1"/>
      <w:marLeft w:val="0"/>
      <w:marRight w:val="0"/>
      <w:marTop w:val="0"/>
      <w:marBottom w:val="0"/>
      <w:divBdr>
        <w:top w:val="none" w:sz="0" w:space="0" w:color="auto"/>
        <w:left w:val="none" w:sz="0" w:space="0" w:color="auto"/>
        <w:bottom w:val="none" w:sz="0" w:space="0" w:color="auto"/>
        <w:right w:val="none" w:sz="0" w:space="0" w:color="auto"/>
      </w:divBdr>
    </w:div>
    <w:div w:id="1552427144">
      <w:bodyDiv w:val="1"/>
      <w:marLeft w:val="0"/>
      <w:marRight w:val="0"/>
      <w:marTop w:val="0"/>
      <w:marBottom w:val="0"/>
      <w:divBdr>
        <w:top w:val="none" w:sz="0" w:space="0" w:color="auto"/>
        <w:left w:val="none" w:sz="0" w:space="0" w:color="auto"/>
        <w:bottom w:val="none" w:sz="0" w:space="0" w:color="auto"/>
        <w:right w:val="none" w:sz="0" w:space="0" w:color="auto"/>
      </w:divBdr>
    </w:div>
    <w:div w:id="20144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odo.gov.pl" TargetMode="External"/><Relationship Id="rId5" Type="http://schemas.openxmlformats.org/officeDocument/2006/relationships/webSettings" Target="webSettings.xml"/><Relationship Id="rId10" Type="http://schemas.openxmlformats.org/officeDocument/2006/relationships/hyperlink" Target="mailto:d.ejsmont@lidzbarkw.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2E32-121C-41FC-BF14-BE7220B3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7959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Staszków-Rotuska</dc:creator>
  <cp:lastModifiedBy>Katarzyna Jurgielewicz</cp:lastModifiedBy>
  <cp:revision>2</cp:revision>
  <cp:lastPrinted>2022-09-21T10:47:00Z</cp:lastPrinted>
  <dcterms:created xsi:type="dcterms:W3CDTF">2022-09-28T08:17:00Z</dcterms:created>
  <dcterms:modified xsi:type="dcterms:W3CDTF">2022-09-28T08:17:00Z</dcterms:modified>
</cp:coreProperties>
</file>